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6EE31" w14:textId="064C2703" w:rsidR="00AF5AFC" w:rsidRPr="00810DDE" w:rsidRDefault="00C55F64" w:rsidP="004E1989">
      <w:pPr>
        <w:ind w:left="720"/>
        <w:rPr>
          <w:rFonts w:ascii="Calibri" w:hAnsi="Calibri" w:cs="Calibri"/>
          <w:color w:val="FFFFFF" w:themeColor="background1"/>
          <w:sz w:val="80"/>
          <w:szCs w:val="80"/>
        </w:rPr>
      </w:pPr>
      <w:r w:rsidRPr="00810DDE">
        <w:rPr>
          <w:rFonts w:ascii="Calibri" w:hAnsi="Calibri" w:cs="Calibri"/>
          <w:noProof/>
          <w:color w:val="FFFFFF" w:themeColor="background1"/>
          <w:sz w:val="80"/>
          <w:szCs w:val="80"/>
        </w:rPr>
        <mc:AlternateContent>
          <mc:Choice Requires="wps">
            <w:drawing>
              <wp:anchor distT="0" distB="0" distL="114300" distR="114300" simplePos="0" relativeHeight="251658240" behindDoc="0" locked="0" layoutInCell="1" allowOverlap="1" wp14:anchorId="24602EE7" wp14:editId="2E11EAB3">
                <wp:simplePos x="0" y="0"/>
                <wp:positionH relativeFrom="column">
                  <wp:posOffset>328295</wp:posOffset>
                </wp:positionH>
                <wp:positionV relativeFrom="paragraph">
                  <wp:posOffset>-6231890</wp:posOffset>
                </wp:positionV>
                <wp:extent cx="5114925" cy="10142220"/>
                <wp:effectExtent l="0" t="0" r="0" b="30480"/>
                <wp:wrapNone/>
                <wp:docPr id="2" name="Rectangle 2"/>
                <wp:cNvGraphicFramePr/>
                <a:graphic xmlns:a="http://schemas.openxmlformats.org/drawingml/2006/main">
                  <a:graphicData uri="http://schemas.microsoft.com/office/word/2010/wordprocessingShape">
                    <wps:wsp>
                      <wps:cNvSpPr/>
                      <wps:spPr>
                        <a:xfrm>
                          <a:off x="0" y="0"/>
                          <a:ext cx="5114925" cy="1014222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2D779DA7" w14:textId="77777777" w:rsidR="0040136A" w:rsidRDefault="0040136A" w:rsidP="00C55F64">
                            <w:pPr>
                              <w:jc w:val="center"/>
                              <w:rPr>
                                <w:noProof/>
                              </w:rPr>
                            </w:pPr>
                          </w:p>
                          <w:p w14:paraId="3B94364C" w14:textId="77777777" w:rsidR="0040136A" w:rsidRDefault="0040136A" w:rsidP="00C55F64">
                            <w:pPr>
                              <w:jc w:val="center"/>
                              <w:rPr>
                                <w:noProof/>
                              </w:rPr>
                            </w:pPr>
                          </w:p>
                          <w:p w14:paraId="7FE33302" w14:textId="60E7E6F5" w:rsidR="00C55F64" w:rsidRDefault="00C55F64" w:rsidP="00C55F64">
                            <w:pPr>
                              <w:jc w:val="center"/>
                            </w:pPr>
                            <w:r w:rsidRPr="00C55F64">
                              <w:rPr>
                                <w:noProof/>
                              </w:rPr>
                              <w:drawing>
                                <wp:inline distT="0" distB="0" distL="0" distR="0" wp14:anchorId="7ED51374" wp14:editId="2B596D6A">
                                  <wp:extent cx="2254102" cy="346707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8048" cy="3473144"/>
                                          </a:xfrm>
                                          <a:prstGeom prst="rect">
                                            <a:avLst/>
                                          </a:prstGeom>
                                          <a:noFill/>
                                          <a:ln>
                                            <a:noFill/>
                                          </a:ln>
                                        </pic:spPr>
                                      </pic:pic>
                                    </a:graphicData>
                                  </a:graphic>
                                </wp:inline>
                              </w:drawing>
                            </w:r>
                          </w:p>
                          <w:p w14:paraId="0006DC7D" w14:textId="7C76CE9F" w:rsidR="00C55F64" w:rsidRDefault="00C55F64" w:rsidP="00C55F64">
                            <w:pPr>
                              <w:jc w:val="center"/>
                            </w:pPr>
                          </w:p>
                          <w:p w14:paraId="74E1ACF5" w14:textId="10B5354F" w:rsidR="00C55F64" w:rsidRDefault="00C55F64" w:rsidP="00C55F64">
                            <w:pPr>
                              <w:jc w:val="center"/>
                            </w:pPr>
                          </w:p>
                          <w:p w14:paraId="12CAC662" w14:textId="032427B7" w:rsidR="00C55F64" w:rsidRPr="003C71DB" w:rsidRDefault="003C71DB" w:rsidP="00C55F64">
                            <w:pPr>
                              <w:jc w:val="center"/>
                              <w:rPr>
                                <w:b/>
                                <w:bCs/>
                                <w:sz w:val="51"/>
                                <w:szCs w:val="240"/>
                              </w:rPr>
                            </w:pPr>
                            <w:r w:rsidRPr="003C71DB">
                              <w:rPr>
                                <w:b/>
                                <w:bCs/>
                                <w:sz w:val="51"/>
                                <w:szCs w:val="240"/>
                              </w:rPr>
                              <w:t>202</w:t>
                            </w:r>
                            <w:r w:rsidR="00341D75">
                              <w:rPr>
                                <w:b/>
                                <w:bCs/>
                                <w:sz w:val="51"/>
                                <w:szCs w:val="240"/>
                              </w:rPr>
                              <w:t>4</w:t>
                            </w:r>
                          </w:p>
                          <w:p w14:paraId="66F9BCE4" w14:textId="2D024E7E" w:rsidR="003C71DB" w:rsidRDefault="003C71DB" w:rsidP="00C55F64">
                            <w:pPr>
                              <w:jc w:val="center"/>
                              <w:rPr>
                                <w:b/>
                                <w:bCs/>
                                <w:sz w:val="51"/>
                                <w:szCs w:val="240"/>
                              </w:rPr>
                            </w:pPr>
                            <w:r w:rsidRPr="003C71DB">
                              <w:rPr>
                                <w:b/>
                                <w:bCs/>
                                <w:sz w:val="51"/>
                                <w:szCs w:val="240"/>
                              </w:rPr>
                              <w:t>Conditions of Entry</w:t>
                            </w:r>
                          </w:p>
                          <w:p w14:paraId="4C89F716" w14:textId="63D8F37D" w:rsidR="00582DBA" w:rsidRDefault="00582DBA" w:rsidP="00C55F64">
                            <w:pPr>
                              <w:jc w:val="center"/>
                              <w:rPr>
                                <w:b/>
                                <w:bCs/>
                                <w:sz w:val="51"/>
                                <w:szCs w:val="240"/>
                              </w:rPr>
                            </w:pPr>
                          </w:p>
                          <w:p w14:paraId="1501DCDA" w14:textId="038253E4" w:rsidR="00582DBA" w:rsidRDefault="00582DBA" w:rsidP="00C55F64">
                            <w:pPr>
                              <w:jc w:val="center"/>
                              <w:rPr>
                                <w:b/>
                                <w:bCs/>
                                <w:sz w:val="51"/>
                                <w:szCs w:val="240"/>
                              </w:rPr>
                            </w:pPr>
                          </w:p>
                          <w:p w14:paraId="39D90A40" w14:textId="566B0A79" w:rsidR="00582DBA" w:rsidRDefault="00582DBA" w:rsidP="00C55F64">
                            <w:pPr>
                              <w:jc w:val="center"/>
                              <w:rPr>
                                <w:b/>
                                <w:bCs/>
                                <w:sz w:val="51"/>
                                <w:szCs w:val="240"/>
                              </w:rPr>
                            </w:pPr>
                          </w:p>
                          <w:p w14:paraId="637D99E6" w14:textId="6485F381" w:rsidR="00582DBA" w:rsidRDefault="00582DBA" w:rsidP="00C55F64">
                            <w:pPr>
                              <w:jc w:val="center"/>
                              <w:rPr>
                                <w:b/>
                                <w:bCs/>
                                <w:sz w:val="51"/>
                                <w:szCs w:val="240"/>
                              </w:rPr>
                            </w:pPr>
                          </w:p>
                          <w:p w14:paraId="01DB8BBC" w14:textId="5E8C660A" w:rsidR="00582DBA" w:rsidRDefault="00582DBA" w:rsidP="00C55F64">
                            <w:pPr>
                              <w:jc w:val="center"/>
                              <w:rPr>
                                <w:b/>
                                <w:bCs/>
                                <w:sz w:val="51"/>
                                <w:szCs w:val="240"/>
                              </w:rPr>
                            </w:pPr>
                          </w:p>
                          <w:p w14:paraId="0184A170" w14:textId="77777777" w:rsidR="00582DBA" w:rsidRPr="003C71DB" w:rsidRDefault="00582DBA" w:rsidP="00C55F64">
                            <w:pPr>
                              <w:jc w:val="center"/>
                              <w:rPr>
                                <w:b/>
                                <w:bCs/>
                                <w:sz w:val="51"/>
                                <w:szCs w:val="240"/>
                              </w:rPr>
                            </w:pPr>
                          </w:p>
                          <w:p w14:paraId="23DDFB93" w14:textId="16090455" w:rsidR="003C71DB" w:rsidRPr="003C71DB" w:rsidRDefault="003C71DB" w:rsidP="00C55F64">
                            <w:pPr>
                              <w:jc w:val="center"/>
                              <w:rPr>
                                <w:b/>
                                <w:bCs/>
                                <w:sz w:val="51"/>
                                <w:szCs w:val="240"/>
                              </w:rPr>
                            </w:pPr>
                          </w:p>
                          <w:p w14:paraId="72F7E0C1" w14:textId="00E6764A" w:rsidR="003C71DB" w:rsidRDefault="003C71DB" w:rsidP="00C55F64">
                            <w:pPr>
                              <w:jc w:val="center"/>
                              <w:rPr>
                                <w:b/>
                                <w:bCs/>
                                <w:sz w:val="51"/>
                                <w:szCs w:val="240"/>
                              </w:rPr>
                            </w:pPr>
                            <w:r w:rsidRPr="003C71DB">
                              <w:rPr>
                                <w:b/>
                                <w:bCs/>
                                <w:sz w:val="51"/>
                                <w:szCs w:val="240"/>
                              </w:rPr>
                              <w:t>Proudly supported by</w:t>
                            </w:r>
                          </w:p>
                          <w:p w14:paraId="2454A3CA" w14:textId="77777777" w:rsidR="006109E2" w:rsidRPr="006109E2" w:rsidRDefault="006109E2" w:rsidP="00C55F64">
                            <w:pPr>
                              <w:jc w:val="center"/>
                              <w:rPr>
                                <w:b/>
                                <w:bCs/>
                                <w:sz w:val="27"/>
                                <w:szCs w:val="40"/>
                              </w:rPr>
                            </w:pPr>
                          </w:p>
                          <w:p w14:paraId="0437ED4D" w14:textId="77E24FDB" w:rsidR="003C71DB" w:rsidRDefault="00582DBA" w:rsidP="003C71DB">
                            <w:pPr>
                              <w:jc w:val="center"/>
                            </w:pPr>
                            <w:r>
                              <w:rPr>
                                <w:noProof/>
                              </w:rPr>
                              <w:drawing>
                                <wp:inline distT="0" distB="0" distL="0" distR="0" wp14:anchorId="401E83B6" wp14:editId="6DAFC065">
                                  <wp:extent cx="1308239" cy="1767681"/>
                                  <wp:effectExtent l="0" t="0" r="6350" b="4445"/>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22002" cy="1786277"/>
                                          </a:xfrm>
                                          <a:prstGeom prst="rect">
                                            <a:avLst/>
                                          </a:prstGeom>
                                        </pic:spPr>
                                      </pic:pic>
                                    </a:graphicData>
                                  </a:graphic>
                                </wp:inline>
                              </w:drawing>
                            </w:r>
                            <w:r w:rsidR="003C71DB">
                              <w:rPr>
                                <w:noProof/>
                              </w:rPr>
                              <w:t xml:space="preserve">           </w:t>
                            </w:r>
                            <w:r>
                              <w:rPr>
                                <w:noProof/>
                              </w:rPr>
                              <w:t xml:space="preserve">     </w:t>
                            </w:r>
                            <w:r w:rsidR="003C71DB">
                              <w:rPr>
                                <w:noProof/>
                              </w:rPr>
                              <w:t xml:space="preserve"> </w:t>
                            </w:r>
                            <w:r w:rsidR="006109E2">
                              <w:rPr>
                                <w:noProof/>
                              </w:rPr>
                              <w:t xml:space="preserve"> </w:t>
                            </w:r>
                            <w:r w:rsidR="003C71DB">
                              <w:rPr>
                                <w:noProof/>
                              </w:rPr>
                              <w:drawing>
                                <wp:inline distT="0" distB="0" distL="0" distR="0" wp14:anchorId="54E59D22" wp14:editId="324EBC0F">
                                  <wp:extent cx="1288187" cy="1708446"/>
                                  <wp:effectExtent l="0" t="0" r="7620" b="635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92577" cy="17142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02EE7" id="Rectangle 2" o:spid="_x0000_s1026" style="position:absolute;left:0;text-align:left;margin-left:25.85pt;margin-top:-490.7pt;width:402.75pt;height:79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" filled="f" stroked="f">
                <v:shadow on="t" color="black" opacity="22937f" origin=",.5" offset="0,.63889mm"/>
                <v:textbox>
                  <w:txbxContent>
                    <w:p w14:paraId="2D779DA7" w14:textId="77777777" w:rsidR="0040136A" w:rsidRDefault="0040136A" w:rsidP="00C55F64">
                      <w:pPr>
                        <w:jc w:val="center"/>
                        <w:rPr>
                          <w:noProof/>
                        </w:rPr>
                      </w:pPr>
                    </w:p>
                    <w:p w14:paraId="3B94364C" w14:textId="77777777" w:rsidR="0040136A" w:rsidRDefault="0040136A" w:rsidP="00C55F64">
                      <w:pPr>
                        <w:jc w:val="center"/>
                        <w:rPr>
                          <w:noProof/>
                        </w:rPr>
                      </w:pPr>
                    </w:p>
                    <w:p w14:paraId="7FE33302" w14:textId="60E7E6F5" w:rsidR="00C55F64" w:rsidRDefault="00C55F64" w:rsidP="00C55F64">
                      <w:pPr>
                        <w:jc w:val="center"/>
                      </w:pPr>
                      <w:r w:rsidRPr="00C55F64">
                        <w:rPr>
                          <w:noProof/>
                        </w:rPr>
                        <w:drawing>
                          <wp:inline distT="0" distB="0" distL="0" distR="0" wp14:anchorId="7ED51374" wp14:editId="2B596D6A">
                            <wp:extent cx="2254102" cy="346707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8048" cy="3473144"/>
                                    </a:xfrm>
                                    <a:prstGeom prst="rect">
                                      <a:avLst/>
                                    </a:prstGeom>
                                    <a:noFill/>
                                    <a:ln>
                                      <a:noFill/>
                                    </a:ln>
                                  </pic:spPr>
                                </pic:pic>
                              </a:graphicData>
                            </a:graphic>
                          </wp:inline>
                        </w:drawing>
                      </w:r>
                    </w:p>
                    <w:p w14:paraId="0006DC7D" w14:textId="7C76CE9F" w:rsidR="00C55F64" w:rsidRDefault="00C55F64" w:rsidP="00C55F64">
                      <w:pPr>
                        <w:jc w:val="center"/>
                      </w:pPr>
                    </w:p>
                    <w:p w14:paraId="74E1ACF5" w14:textId="10B5354F" w:rsidR="00C55F64" w:rsidRDefault="00C55F64" w:rsidP="00C55F64">
                      <w:pPr>
                        <w:jc w:val="center"/>
                      </w:pPr>
                    </w:p>
                    <w:p w14:paraId="12CAC662" w14:textId="032427B7" w:rsidR="00C55F64" w:rsidRPr="003C71DB" w:rsidRDefault="003C71DB" w:rsidP="00C55F64">
                      <w:pPr>
                        <w:jc w:val="center"/>
                        <w:rPr>
                          <w:b/>
                          <w:bCs/>
                          <w:sz w:val="51"/>
                          <w:szCs w:val="240"/>
                        </w:rPr>
                      </w:pPr>
                      <w:r w:rsidRPr="003C71DB">
                        <w:rPr>
                          <w:b/>
                          <w:bCs/>
                          <w:sz w:val="51"/>
                          <w:szCs w:val="240"/>
                        </w:rPr>
                        <w:t>202</w:t>
                      </w:r>
                      <w:r w:rsidR="00341D75">
                        <w:rPr>
                          <w:b/>
                          <w:bCs/>
                          <w:sz w:val="51"/>
                          <w:szCs w:val="240"/>
                        </w:rPr>
                        <w:t>4</w:t>
                      </w:r>
                    </w:p>
                    <w:p w14:paraId="66F9BCE4" w14:textId="2D024E7E" w:rsidR="003C71DB" w:rsidRDefault="003C71DB" w:rsidP="00C55F64">
                      <w:pPr>
                        <w:jc w:val="center"/>
                        <w:rPr>
                          <w:b/>
                          <w:bCs/>
                          <w:sz w:val="51"/>
                          <w:szCs w:val="240"/>
                        </w:rPr>
                      </w:pPr>
                      <w:r w:rsidRPr="003C71DB">
                        <w:rPr>
                          <w:b/>
                          <w:bCs/>
                          <w:sz w:val="51"/>
                          <w:szCs w:val="240"/>
                        </w:rPr>
                        <w:t>Conditions of Entry</w:t>
                      </w:r>
                    </w:p>
                    <w:p w14:paraId="4C89F716" w14:textId="63D8F37D" w:rsidR="00582DBA" w:rsidRDefault="00582DBA" w:rsidP="00C55F64">
                      <w:pPr>
                        <w:jc w:val="center"/>
                        <w:rPr>
                          <w:b/>
                          <w:bCs/>
                          <w:sz w:val="51"/>
                          <w:szCs w:val="240"/>
                        </w:rPr>
                      </w:pPr>
                    </w:p>
                    <w:p w14:paraId="1501DCDA" w14:textId="038253E4" w:rsidR="00582DBA" w:rsidRDefault="00582DBA" w:rsidP="00C55F64">
                      <w:pPr>
                        <w:jc w:val="center"/>
                        <w:rPr>
                          <w:b/>
                          <w:bCs/>
                          <w:sz w:val="51"/>
                          <w:szCs w:val="240"/>
                        </w:rPr>
                      </w:pPr>
                    </w:p>
                    <w:p w14:paraId="39D90A40" w14:textId="566B0A79" w:rsidR="00582DBA" w:rsidRDefault="00582DBA" w:rsidP="00C55F64">
                      <w:pPr>
                        <w:jc w:val="center"/>
                        <w:rPr>
                          <w:b/>
                          <w:bCs/>
                          <w:sz w:val="51"/>
                          <w:szCs w:val="240"/>
                        </w:rPr>
                      </w:pPr>
                    </w:p>
                    <w:p w14:paraId="637D99E6" w14:textId="6485F381" w:rsidR="00582DBA" w:rsidRDefault="00582DBA" w:rsidP="00C55F64">
                      <w:pPr>
                        <w:jc w:val="center"/>
                        <w:rPr>
                          <w:b/>
                          <w:bCs/>
                          <w:sz w:val="51"/>
                          <w:szCs w:val="240"/>
                        </w:rPr>
                      </w:pPr>
                    </w:p>
                    <w:p w14:paraId="01DB8BBC" w14:textId="5E8C660A" w:rsidR="00582DBA" w:rsidRDefault="00582DBA" w:rsidP="00C55F64">
                      <w:pPr>
                        <w:jc w:val="center"/>
                        <w:rPr>
                          <w:b/>
                          <w:bCs/>
                          <w:sz w:val="51"/>
                          <w:szCs w:val="240"/>
                        </w:rPr>
                      </w:pPr>
                    </w:p>
                    <w:p w14:paraId="0184A170" w14:textId="77777777" w:rsidR="00582DBA" w:rsidRPr="003C71DB" w:rsidRDefault="00582DBA" w:rsidP="00C55F64">
                      <w:pPr>
                        <w:jc w:val="center"/>
                        <w:rPr>
                          <w:b/>
                          <w:bCs/>
                          <w:sz w:val="51"/>
                          <w:szCs w:val="240"/>
                        </w:rPr>
                      </w:pPr>
                    </w:p>
                    <w:p w14:paraId="23DDFB93" w14:textId="16090455" w:rsidR="003C71DB" w:rsidRPr="003C71DB" w:rsidRDefault="003C71DB" w:rsidP="00C55F64">
                      <w:pPr>
                        <w:jc w:val="center"/>
                        <w:rPr>
                          <w:b/>
                          <w:bCs/>
                          <w:sz w:val="51"/>
                          <w:szCs w:val="240"/>
                        </w:rPr>
                      </w:pPr>
                    </w:p>
                    <w:p w14:paraId="72F7E0C1" w14:textId="00E6764A" w:rsidR="003C71DB" w:rsidRDefault="003C71DB" w:rsidP="00C55F64">
                      <w:pPr>
                        <w:jc w:val="center"/>
                        <w:rPr>
                          <w:b/>
                          <w:bCs/>
                          <w:sz w:val="51"/>
                          <w:szCs w:val="240"/>
                        </w:rPr>
                      </w:pPr>
                      <w:r w:rsidRPr="003C71DB">
                        <w:rPr>
                          <w:b/>
                          <w:bCs/>
                          <w:sz w:val="51"/>
                          <w:szCs w:val="240"/>
                        </w:rPr>
                        <w:t>Proudly supported by</w:t>
                      </w:r>
                    </w:p>
                    <w:p w14:paraId="2454A3CA" w14:textId="77777777" w:rsidR="006109E2" w:rsidRPr="006109E2" w:rsidRDefault="006109E2" w:rsidP="00C55F64">
                      <w:pPr>
                        <w:jc w:val="center"/>
                        <w:rPr>
                          <w:b/>
                          <w:bCs/>
                          <w:sz w:val="27"/>
                          <w:szCs w:val="40"/>
                        </w:rPr>
                      </w:pPr>
                    </w:p>
                    <w:p w14:paraId="0437ED4D" w14:textId="77E24FDB" w:rsidR="003C71DB" w:rsidRDefault="00582DBA" w:rsidP="003C71DB">
                      <w:pPr>
                        <w:jc w:val="center"/>
                      </w:pPr>
                      <w:r>
                        <w:rPr>
                          <w:noProof/>
                        </w:rPr>
                        <w:drawing>
                          <wp:inline distT="0" distB="0" distL="0" distR="0" wp14:anchorId="401E83B6" wp14:editId="6DAFC065">
                            <wp:extent cx="1308239" cy="1767681"/>
                            <wp:effectExtent l="0" t="0" r="6350" b="4445"/>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322002" cy="1786277"/>
                                    </a:xfrm>
                                    <a:prstGeom prst="rect">
                                      <a:avLst/>
                                    </a:prstGeom>
                                  </pic:spPr>
                                </pic:pic>
                              </a:graphicData>
                            </a:graphic>
                          </wp:inline>
                        </w:drawing>
                      </w:r>
                      <w:r w:rsidR="003C71DB">
                        <w:rPr>
                          <w:noProof/>
                        </w:rPr>
                        <w:t xml:space="preserve">           </w:t>
                      </w:r>
                      <w:r>
                        <w:rPr>
                          <w:noProof/>
                        </w:rPr>
                        <w:t xml:space="preserve">     </w:t>
                      </w:r>
                      <w:r w:rsidR="003C71DB">
                        <w:rPr>
                          <w:noProof/>
                        </w:rPr>
                        <w:t xml:space="preserve"> </w:t>
                      </w:r>
                      <w:r w:rsidR="006109E2">
                        <w:rPr>
                          <w:noProof/>
                        </w:rPr>
                        <w:t xml:space="preserve"> </w:t>
                      </w:r>
                      <w:r w:rsidR="003C71DB">
                        <w:rPr>
                          <w:noProof/>
                        </w:rPr>
                        <w:drawing>
                          <wp:inline distT="0" distB="0" distL="0" distR="0" wp14:anchorId="54E59D22" wp14:editId="324EBC0F">
                            <wp:extent cx="1288187" cy="1708446"/>
                            <wp:effectExtent l="0" t="0" r="7620" b="635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92577" cy="1714269"/>
                                    </a:xfrm>
                                    <a:prstGeom prst="rect">
                                      <a:avLst/>
                                    </a:prstGeom>
                                  </pic:spPr>
                                </pic:pic>
                              </a:graphicData>
                            </a:graphic>
                          </wp:inline>
                        </w:drawing>
                      </w:r>
                    </w:p>
                  </w:txbxContent>
                </v:textbox>
              </v:rect>
            </w:pict>
          </mc:Fallback>
        </mc:AlternateContent>
      </w:r>
      <w:r w:rsidR="003574CB" w:rsidRPr="00810DDE">
        <w:rPr>
          <w:rFonts w:ascii="Calibri" w:hAnsi="Calibri" w:cs="Calibri"/>
          <w:color w:val="FFFFFF" w:themeColor="background1"/>
          <w:sz w:val="80"/>
          <w:szCs w:val="80"/>
        </w:rPr>
        <w:t xml:space="preserve">   </w:t>
      </w:r>
    </w:p>
    <w:sdt>
      <w:sdtPr>
        <w:rPr>
          <w:rFonts w:ascii="Calibri" w:eastAsia="Arial" w:hAnsi="Calibri" w:cs="Calibri"/>
          <w:b w:val="0"/>
          <w:color w:val="auto"/>
          <w:sz w:val="19"/>
          <w:szCs w:val="24"/>
          <w:lang w:val="en-AU"/>
        </w:rPr>
        <w:id w:val="-823663035"/>
        <w:docPartObj>
          <w:docPartGallery w:val="Table of Contents"/>
          <w:docPartUnique/>
        </w:docPartObj>
      </w:sdtPr>
      <w:sdtEndPr>
        <w:rPr>
          <w:bCs/>
          <w:noProof/>
          <w:sz w:val="18"/>
          <w:szCs w:val="18"/>
        </w:rPr>
      </w:sdtEndPr>
      <w:sdtContent>
        <w:p w14:paraId="74F9AD3F" w14:textId="77777777" w:rsidR="00815117" w:rsidRDefault="00964526" w:rsidP="00462818">
          <w:pPr>
            <w:pStyle w:val="TOCHeading"/>
            <w:rPr>
              <w:noProof/>
            </w:rPr>
          </w:pPr>
          <w:r w:rsidRPr="00810DDE">
            <w:rPr>
              <w:rFonts w:ascii="Calibri" w:hAnsi="Calibri" w:cs="Calibri"/>
            </w:rPr>
            <w:t>Contents</w:t>
          </w:r>
          <w:r w:rsidRPr="00810DDE">
            <w:rPr>
              <w:rFonts w:ascii="Calibri" w:hAnsi="Calibri" w:cs="Calibri"/>
              <w:b w:val="0"/>
              <w:sz w:val="18"/>
              <w:szCs w:val="18"/>
            </w:rPr>
            <w:fldChar w:fldCharType="begin"/>
          </w:r>
          <w:r w:rsidRPr="00810DDE">
            <w:rPr>
              <w:rFonts w:ascii="Calibri" w:hAnsi="Calibri" w:cs="Calibri"/>
              <w:sz w:val="18"/>
              <w:szCs w:val="18"/>
            </w:rPr>
            <w:instrText xml:space="preserve"> TOC \o "1-3" \h \z \u </w:instrText>
          </w:r>
          <w:r w:rsidRPr="00810DDE">
            <w:rPr>
              <w:rFonts w:ascii="Calibri" w:hAnsi="Calibri" w:cs="Calibri"/>
              <w:b w:val="0"/>
              <w:sz w:val="18"/>
              <w:szCs w:val="18"/>
            </w:rPr>
            <w:fldChar w:fldCharType="separate"/>
          </w:r>
        </w:p>
        <w:p w14:paraId="0518990B" w14:textId="023B3379" w:rsidR="00815117" w:rsidRDefault="002461AC">
          <w:pPr>
            <w:pStyle w:val="TOC1"/>
            <w:tabs>
              <w:tab w:val="right" w:leader="dot" w:pos="9010"/>
            </w:tabs>
            <w:rPr>
              <w:rFonts w:eastAsiaTheme="minorEastAsia" w:cstheme="minorBidi"/>
              <w:noProof/>
              <w:sz w:val="22"/>
              <w:szCs w:val="22"/>
              <w:lang w:eastAsia="en-AU"/>
            </w:rPr>
          </w:pPr>
          <w:hyperlink w:anchor="_Toc122083371" w:history="1">
            <w:r w:rsidR="00815117" w:rsidRPr="00134DBE">
              <w:rPr>
                <w:rStyle w:val="Hyperlink"/>
                <w:rFonts w:ascii="Calibri" w:hAnsi="Calibri" w:cs="Calibri"/>
                <w:noProof/>
              </w:rPr>
              <w:t>SECTION 1: ADMINISTRATION</w:t>
            </w:r>
            <w:r w:rsidR="00815117">
              <w:rPr>
                <w:noProof/>
                <w:webHidden/>
              </w:rPr>
              <w:tab/>
            </w:r>
            <w:r w:rsidR="00815117">
              <w:rPr>
                <w:noProof/>
                <w:webHidden/>
              </w:rPr>
              <w:fldChar w:fldCharType="begin"/>
            </w:r>
            <w:r w:rsidR="00815117">
              <w:rPr>
                <w:noProof/>
                <w:webHidden/>
              </w:rPr>
              <w:instrText xml:space="preserve"> PAGEREF _Toc122083371 \h </w:instrText>
            </w:r>
            <w:r w:rsidR="00815117">
              <w:rPr>
                <w:noProof/>
                <w:webHidden/>
              </w:rPr>
            </w:r>
            <w:r w:rsidR="00815117">
              <w:rPr>
                <w:noProof/>
                <w:webHidden/>
              </w:rPr>
              <w:fldChar w:fldCharType="separate"/>
            </w:r>
            <w:r w:rsidR="007F10AC">
              <w:rPr>
                <w:noProof/>
                <w:webHidden/>
              </w:rPr>
              <w:t>4</w:t>
            </w:r>
            <w:r w:rsidR="00815117">
              <w:rPr>
                <w:noProof/>
                <w:webHidden/>
              </w:rPr>
              <w:fldChar w:fldCharType="end"/>
            </w:r>
          </w:hyperlink>
        </w:p>
        <w:p w14:paraId="1BB3E602" w14:textId="0A353968" w:rsidR="00815117" w:rsidRDefault="002461AC">
          <w:pPr>
            <w:pStyle w:val="TOC2"/>
            <w:tabs>
              <w:tab w:val="right" w:leader="dot" w:pos="9010"/>
            </w:tabs>
            <w:rPr>
              <w:rFonts w:eastAsiaTheme="minorEastAsia" w:cstheme="minorBidi"/>
              <w:noProof/>
              <w:sz w:val="22"/>
              <w:szCs w:val="22"/>
              <w:lang w:eastAsia="en-AU"/>
            </w:rPr>
          </w:pPr>
          <w:hyperlink w:anchor="_Toc122083372" w:history="1">
            <w:r w:rsidR="00815117" w:rsidRPr="00134DBE">
              <w:rPr>
                <w:rStyle w:val="Hyperlink"/>
                <w:rFonts w:ascii="Calibri" w:hAnsi="Calibri" w:cs="Calibri"/>
                <w:noProof/>
              </w:rPr>
              <w:t>Item 1.1 – VENUE &amp; DATES</w:t>
            </w:r>
            <w:r w:rsidR="00815117">
              <w:rPr>
                <w:noProof/>
                <w:webHidden/>
              </w:rPr>
              <w:tab/>
            </w:r>
            <w:r w:rsidR="00815117">
              <w:rPr>
                <w:noProof/>
                <w:webHidden/>
              </w:rPr>
              <w:fldChar w:fldCharType="begin"/>
            </w:r>
            <w:r w:rsidR="00815117">
              <w:rPr>
                <w:noProof/>
                <w:webHidden/>
              </w:rPr>
              <w:instrText xml:space="preserve"> PAGEREF _Toc122083372 \h </w:instrText>
            </w:r>
            <w:r w:rsidR="00815117">
              <w:rPr>
                <w:noProof/>
                <w:webHidden/>
              </w:rPr>
            </w:r>
            <w:r w:rsidR="00815117">
              <w:rPr>
                <w:noProof/>
                <w:webHidden/>
              </w:rPr>
              <w:fldChar w:fldCharType="separate"/>
            </w:r>
            <w:r w:rsidR="007F10AC">
              <w:rPr>
                <w:noProof/>
                <w:webHidden/>
              </w:rPr>
              <w:t>4</w:t>
            </w:r>
            <w:r w:rsidR="00815117">
              <w:rPr>
                <w:noProof/>
                <w:webHidden/>
              </w:rPr>
              <w:fldChar w:fldCharType="end"/>
            </w:r>
          </w:hyperlink>
        </w:p>
        <w:p w14:paraId="5F8B983E" w14:textId="7E3CEE32" w:rsidR="00815117" w:rsidRDefault="002461AC">
          <w:pPr>
            <w:pStyle w:val="TOC2"/>
            <w:tabs>
              <w:tab w:val="right" w:leader="dot" w:pos="9010"/>
            </w:tabs>
            <w:rPr>
              <w:rFonts w:eastAsiaTheme="minorEastAsia" w:cstheme="minorBidi"/>
              <w:noProof/>
              <w:sz w:val="22"/>
              <w:szCs w:val="22"/>
              <w:lang w:eastAsia="en-AU"/>
            </w:rPr>
          </w:pPr>
          <w:hyperlink w:anchor="_Toc122083373" w:history="1">
            <w:r w:rsidR="00815117" w:rsidRPr="00134DBE">
              <w:rPr>
                <w:rStyle w:val="Hyperlink"/>
                <w:rFonts w:ascii="Calibri" w:hAnsi="Calibri" w:cs="Calibri"/>
                <w:noProof/>
              </w:rPr>
              <w:t>Item 1.2 - DIVISIONS</w:t>
            </w:r>
            <w:r w:rsidR="00815117">
              <w:rPr>
                <w:noProof/>
                <w:webHidden/>
              </w:rPr>
              <w:tab/>
            </w:r>
            <w:r w:rsidR="00815117">
              <w:rPr>
                <w:noProof/>
                <w:webHidden/>
              </w:rPr>
              <w:fldChar w:fldCharType="begin"/>
            </w:r>
            <w:r w:rsidR="00815117">
              <w:rPr>
                <w:noProof/>
                <w:webHidden/>
              </w:rPr>
              <w:instrText xml:space="preserve"> PAGEREF _Toc122083373 \h </w:instrText>
            </w:r>
            <w:r w:rsidR="00815117">
              <w:rPr>
                <w:noProof/>
                <w:webHidden/>
              </w:rPr>
            </w:r>
            <w:r w:rsidR="00815117">
              <w:rPr>
                <w:noProof/>
                <w:webHidden/>
              </w:rPr>
              <w:fldChar w:fldCharType="separate"/>
            </w:r>
            <w:r w:rsidR="007F10AC">
              <w:rPr>
                <w:noProof/>
                <w:webHidden/>
              </w:rPr>
              <w:t>4</w:t>
            </w:r>
            <w:r w:rsidR="00815117">
              <w:rPr>
                <w:noProof/>
                <w:webHidden/>
              </w:rPr>
              <w:fldChar w:fldCharType="end"/>
            </w:r>
          </w:hyperlink>
        </w:p>
        <w:p w14:paraId="095C613D" w14:textId="26BF580E" w:rsidR="00815117" w:rsidRDefault="002461AC">
          <w:pPr>
            <w:pStyle w:val="TOC2"/>
            <w:tabs>
              <w:tab w:val="right" w:leader="dot" w:pos="9010"/>
            </w:tabs>
            <w:rPr>
              <w:rFonts w:eastAsiaTheme="minorEastAsia" w:cstheme="minorBidi"/>
              <w:noProof/>
              <w:sz w:val="22"/>
              <w:szCs w:val="22"/>
              <w:lang w:eastAsia="en-AU"/>
            </w:rPr>
          </w:pPr>
          <w:hyperlink w:anchor="_Toc122083374" w:history="1">
            <w:r w:rsidR="00815117" w:rsidRPr="00134DBE">
              <w:rPr>
                <w:rStyle w:val="Hyperlink"/>
                <w:rFonts w:ascii="Calibri" w:hAnsi="Calibri" w:cs="Calibri"/>
                <w:noProof/>
              </w:rPr>
              <w:t>Item 1.3 - NOMINATION OF TEAMS AND PARTICIPANTS</w:t>
            </w:r>
            <w:r w:rsidR="00815117">
              <w:rPr>
                <w:noProof/>
                <w:webHidden/>
              </w:rPr>
              <w:tab/>
            </w:r>
            <w:r w:rsidR="00815117">
              <w:rPr>
                <w:noProof/>
                <w:webHidden/>
              </w:rPr>
              <w:fldChar w:fldCharType="begin"/>
            </w:r>
            <w:r w:rsidR="00815117">
              <w:rPr>
                <w:noProof/>
                <w:webHidden/>
              </w:rPr>
              <w:instrText xml:space="preserve"> PAGEREF _Toc122083374 \h </w:instrText>
            </w:r>
            <w:r w:rsidR="00815117">
              <w:rPr>
                <w:noProof/>
                <w:webHidden/>
              </w:rPr>
            </w:r>
            <w:r w:rsidR="00815117">
              <w:rPr>
                <w:noProof/>
                <w:webHidden/>
              </w:rPr>
              <w:fldChar w:fldCharType="separate"/>
            </w:r>
            <w:r w:rsidR="007F10AC">
              <w:rPr>
                <w:noProof/>
                <w:webHidden/>
              </w:rPr>
              <w:t>4</w:t>
            </w:r>
            <w:r w:rsidR="00815117">
              <w:rPr>
                <w:noProof/>
                <w:webHidden/>
              </w:rPr>
              <w:fldChar w:fldCharType="end"/>
            </w:r>
          </w:hyperlink>
        </w:p>
        <w:p w14:paraId="380B050D" w14:textId="7B887F44" w:rsidR="00815117" w:rsidRDefault="002461AC">
          <w:pPr>
            <w:pStyle w:val="TOC2"/>
            <w:tabs>
              <w:tab w:val="right" w:leader="dot" w:pos="9010"/>
            </w:tabs>
            <w:rPr>
              <w:rFonts w:eastAsiaTheme="minorEastAsia" w:cstheme="minorBidi"/>
              <w:noProof/>
              <w:sz w:val="22"/>
              <w:szCs w:val="22"/>
              <w:lang w:eastAsia="en-AU"/>
            </w:rPr>
          </w:pPr>
          <w:hyperlink w:anchor="_Toc122083375" w:history="1">
            <w:r w:rsidR="00815117" w:rsidRPr="00134DBE">
              <w:rPr>
                <w:rStyle w:val="Hyperlink"/>
                <w:rFonts w:ascii="Calibri" w:hAnsi="Calibri" w:cs="Calibri"/>
                <w:noProof/>
              </w:rPr>
              <w:t>Item 1.4 – PROOF OF AGE/AGE QUALIFICATION</w:t>
            </w:r>
            <w:r w:rsidR="00815117">
              <w:rPr>
                <w:noProof/>
                <w:webHidden/>
              </w:rPr>
              <w:tab/>
            </w:r>
            <w:r w:rsidR="00815117">
              <w:rPr>
                <w:noProof/>
                <w:webHidden/>
              </w:rPr>
              <w:fldChar w:fldCharType="begin"/>
            </w:r>
            <w:r w:rsidR="00815117">
              <w:rPr>
                <w:noProof/>
                <w:webHidden/>
              </w:rPr>
              <w:instrText xml:space="preserve"> PAGEREF _Toc122083375 \h </w:instrText>
            </w:r>
            <w:r w:rsidR="00815117">
              <w:rPr>
                <w:noProof/>
                <w:webHidden/>
              </w:rPr>
            </w:r>
            <w:r w:rsidR="00815117">
              <w:rPr>
                <w:noProof/>
                <w:webHidden/>
              </w:rPr>
              <w:fldChar w:fldCharType="separate"/>
            </w:r>
            <w:r w:rsidR="007F10AC">
              <w:rPr>
                <w:noProof/>
                <w:webHidden/>
              </w:rPr>
              <w:t>5</w:t>
            </w:r>
            <w:r w:rsidR="00815117">
              <w:rPr>
                <w:noProof/>
                <w:webHidden/>
              </w:rPr>
              <w:fldChar w:fldCharType="end"/>
            </w:r>
          </w:hyperlink>
        </w:p>
        <w:p w14:paraId="19CD9DCA" w14:textId="68DE7AB3" w:rsidR="00815117" w:rsidRDefault="002461AC">
          <w:pPr>
            <w:pStyle w:val="TOC2"/>
            <w:tabs>
              <w:tab w:val="right" w:leader="dot" w:pos="9010"/>
            </w:tabs>
            <w:rPr>
              <w:rFonts w:eastAsiaTheme="minorEastAsia" w:cstheme="minorBidi"/>
              <w:noProof/>
              <w:sz w:val="22"/>
              <w:szCs w:val="22"/>
              <w:lang w:eastAsia="en-AU"/>
            </w:rPr>
          </w:pPr>
          <w:hyperlink w:anchor="_Toc122083376" w:history="1">
            <w:r w:rsidR="00815117" w:rsidRPr="00134DBE">
              <w:rPr>
                <w:rStyle w:val="Hyperlink"/>
                <w:rFonts w:ascii="Calibri" w:hAnsi="Calibri" w:cs="Calibri"/>
                <w:noProof/>
              </w:rPr>
              <w:t>Item 1.5 – COACHING QUALIFICATIONS</w:t>
            </w:r>
            <w:r w:rsidR="00815117">
              <w:rPr>
                <w:noProof/>
                <w:webHidden/>
              </w:rPr>
              <w:tab/>
            </w:r>
            <w:r w:rsidR="00815117">
              <w:rPr>
                <w:noProof/>
                <w:webHidden/>
              </w:rPr>
              <w:fldChar w:fldCharType="begin"/>
            </w:r>
            <w:r w:rsidR="00815117">
              <w:rPr>
                <w:noProof/>
                <w:webHidden/>
              </w:rPr>
              <w:instrText xml:space="preserve"> PAGEREF _Toc122083376 \h </w:instrText>
            </w:r>
            <w:r w:rsidR="00815117">
              <w:rPr>
                <w:noProof/>
                <w:webHidden/>
              </w:rPr>
            </w:r>
            <w:r w:rsidR="00815117">
              <w:rPr>
                <w:noProof/>
                <w:webHidden/>
              </w:rPr>
              <w:fldChar w:fldCharType="separate"/>
            </w:r>
            <w:r w:rsidR="007F10AC">
              <w:rPr>
                <w:noProof/>
                <w:webHidden/>
              </w:rPr>
              <w:t>6</w:t>
            </w:r>
            <w:r w:rsidR="00815117">
              <w:rPr>
                <w:noProof/>
                <w:webHidden/>
              </w:rPr>
              <w:fldChar w:fldCharType="end"/>
            </w:r>
          </w:hyperlink>
        </w:p>
        <w:p w14:paraId="002B0E9A" w14:textId="7A3B2CAB" w:rsidR="00815117" w:rsidRDefault="002461AC">
          <w:pPr>
            <w:pStyle w:val="TOC1"/>
            <w:tabs>
              <w:tab w:val="right" w:leader="dot" w:pos="9010"/>
            </w:tabs>
            <w:rPr>
              <w:rFonts w:eastAsiaTheme="minorEastAsia" w:cstheme="minorBidi"/>
              <w:noProof/>
              <w:sz w:val="22"/>
              <w:szCs w:val="22"/>
              <w:lang w:eastAsia="en-AU"/>
            </w:rPr>
          </w:pPr>
          <w:hyperlink w:anchor="_Toc122083377" w:history="1">
            <w:r w:rsidR="00815117" w:rsidRPr="00134DBE">
              <w:rPr>
                <w:rStyle w:val="Hyperlink"/>
                <w:rFonts w:ascii="Calibri" w:hAnsi="Calibri" w:cs="Calibri"/>
                <w:noProof/>
                <w:lang w:val="en-US"/>
              </w:rPr>
              <w:t>SECTION 2: ENTRY REQUIREMENTS</w:t>
            </w:r>
            <w:r w:rsidR="00815117">
              <w:rPr>
                <w:noProof/>
                <w:webHidden/>
              </w:rPr>
              <w:tab/>
            </w:r>
            <w:r w:rsidR="00815117">
              <w:rPr>
                <w:noProof/>
                <w:webHidden/>
              </w:rPr>
              <w:fldChar w:fldCharType="begin"/>
            </w:r>
            <w:r w:rsidR="00815117">
              <w:rPr>
                <w:noProof/>
                <w:webHidden/>
              </w:rPr>
              <w:instrText xml:space="preserve"> PAGEREF _Toc122083377 \h </w:instrText>
            </w:r>
            <w:r w:rsidR="00815117">
              <w:rPr>
                <w:noProof/>
                <w:webHidden/>
              </w:rPr>
            </w:r>
            <w:r w:rsidR="00815117">
              <w:rPr>
                <w:noProof/>
                <w:webHidden/>
              </w:rPr>
              <w:fldChar w:fldCharType="separate"/>
            </w:r>
            <w:r w:rsidR="007F10AC">
              <w:rPr>
                <w:noProof/>
                <w:webHidden/>
              </w:rPr>
              <w:t>6</w:t>
            </w:r>
            <w:r w:rsidR="00815117">
              <w:rPr>
                <w:noProof/>
                <w:webHidden/>
              </w:rPr>
              <w:fldChar w:fldCharType="end"/>
            </w:r>
          </w:hyperlink>
        </w:p>
        <w:p w14:paraId="0EDBD09D" w14:textId="2FC48E9F" w:rsidR="00815117" w:rsidRDefault="002461AC">
          <w:pPr>
            <w:pStyle w:val="TOC2"/>
            <w:tabs>
              <w:tab w:val="right" w:leader="dot" w:pos="9010"/>
            </w:tabs>
            <w:rPr>
              <w:rFonts w:eastAsiaTheme="minorEastAsia" w:cstheme="minorBidi"/>
              <w:noProof/>
              <w:sz w:val="22"/>
              <w:szCs w:val="22"/>
              <w:lang w:eastAsia="en-AU"/>
            </w:rPr>
          </w:pPr>
          <w:hyperlink w:anchor="_Toc122083378" w:history="1">
            <w:r w:rsidR="00815117" w:rsidRPr="00134DBE">
              <w:rPr>
                <w:rStyle w:val="Hyperlink"/>
                <w:rFonts w:ascii="Calibri" w:hAnsi="Calibri" w:cs="Calibri"/>
                <w:noProof/>
              </w:rPr>
              <w:t>Item 2.1 – CONDITIONS OF ENTRY</w:t>
            </w:r>
            <w:r w:rsidR="00815117">
              <w:rPr>
                <w:noProof/>
                <w:webHidden/>
              </w:rPr>
              <w:tab/>
            </w:r>
            <w:r w:rsidR="00815117">
              <w:rPr>
                <w:noProof/>
                <w:webHidden/>
              </w:rPr>
              <w:fldChar w:fldCharType="begin"/>
            </w:r>
            <w:r w:rsidR="00815117">
              <w:rPr>
                <w:noProof/>
                <w:webHidden/>
              </w:rPr>
              <w:instrText xml:space="preserve"> PAGEREF _Toc122083378 \h </w:instrText>
            </w:r>
            <w:r w:rsidR="00815117">
              <w:rPr>
                <w:noProof/>
                <w:webHidden/>
              </w:rPr>
            </w:r>
            <w:r w:rsidR="00815117">
              <w:rPr>
                <w:noProof/>
                <w:webHidden/>
              </w:rPr>
              <w:fldChar w:fldCharType="separate"/>
            </w:r>
            <w:r w:rsidR="007F10AC">
              <w:rPr>
                <w:noProof/>
                <w:webHidden/>
              </w:rPr>
              <w:t>6</w:t>
            </w:r>
            <w:r w:rsidR="00815117">
              <w:rPr>
                <w:noProof/>
                <w:webHidden/>
              </w:rPr>
              <w:fldChar w:fldCharType="end"/>
            </w:r>
          </w:hyperlink>
        </w:p>
        <w:p w14:paraId="21DEC006" w14:textId="78AA63FC" w:rsidR="00815117" w:rsidRDefault="002461AC">
          <w:pPr>
            <w:pStyle w:val="TOC2"/>
            <w:tabs>
              <w:tab w:val="right" w:leader="dot" w:pos="9010"/>
            </w:tabs>
            <w:rPr>
              <w:rFonts w:eastAsiaTheme="minorEastAsia" w:cstheme="minorBidi"/>
              <w:noProof/>
              <w:sz w:val="22"/>
              <w:szCs w:val="22"/>
              <w:lang w:eastAsia="en-AU"/>
            </w:rPr>
          </w:pPr>
          <w:hyperlink w:anchor="_Toc122083379" w:history="1">
            <w:r w:rsidR="00815117" w:rsidRPr="00134DBE">
              <w:rPr>
                <w:rStyle w:val="Hyperlink"/>
                <w:rFonts w:ascii="Calibri" w:hAnsi="Calibri" w:cs="Calibri"/>
                <w:noProof/>
              </w:rPr>
              <w:t>Item 2.2 – TEAM ELIGIBILITY</w:t>
            </w:r>
            <w:r w:rsidR="00815117">
              <w:rPr>
                <w:noProof/>
                <w:webHidden/>
              </w:rPr>
              <w:tab/>
            </w:r>
            <w:r w:rsidR="00815117">
              <w:rPr>
                <w:noProof/>
                <w:webHidden/>
              </w:rPr>
              <w:fldChar w:fldCharType="begin"/>
            </w:r>
            <w:r w:rsidR="00815117">
              <w:rPr>
                <w:noProof/>
                <w:webHidden/>
              </w:rPr>
              <w:instrText xml:space="preserve"> PAGEREF _Toc122083379 \h </w:instrText>
            </w:r>
            <w:r w:rsidR="00815117">
              <w:rPr>
                <w:noProof/>
                <w:webHidden/>
              </w:rPr>
            </w:r>
            <w:r w:rsidR="00815117">
              <w:rPr>
                <w:noProof/>
                <w:webHidden/>
              </w:rPr>
              <w:fldChar w:fldCharType="separate"/>
            </w:r>
            <w:r w:rsidR="007F10AC">
              <w:rPr>
                <w:noProof/>
                <w:webHidden/>
              </w:rPr>
              <w:t>6</w:t>
            </w:r>
            <w:r w:rsidR="00815117">
              <w:rPr>
                <w:noProof/>
                <w:webHidden/>
              </w:rPr>
              <w:fldChar w:fldCharType="end"/>
            </w:r>
          </w:hyperlink>
        </w:p>
        <w:p w14:paraId="797975BB" w14:textId="6C0F020C" w:rsidR="00815117" w:rsidRDefault="002461AC">
          <w:pPr>
            <w:pStyle w:val="TOC2"/>
            <w:tabs>
              <w:tab w:val="right" w:leader="dot" w:pos="9010"/>
            </w:tabs>
            <w:rPr>
              <w:rFonts w:eastAsiaTheme="minorEastAsia" w:cstheme="minorBidi"/>
              <w:noProof/>
              <w:sz w:val="22"/>
              <w:szCs w:val="22"/>
              <w:lang w:eastAsia="en-AU"/>
            </w:rPr>
          </w:pPr>
          <w:hyperlink w:anchor="_Toc122083380" w:history="1">
            <w:r w:rsidR="00815117" w:rsidRPr="00134DBE">
              <w:rPr>
                <w:rStyle w:val="Hyperlink"/>
                <w:rFonts w:ascii="Calibri" w:hAnsi="Calibri" w:cs="Calibri"/>
                <w:noProof/>
              </w:rPr>
              <w:t>Item 2.3 – TEAM COMPOSITION AND PLAYER ELIGIBILITY:</w:t>
            </w:r>
            <w:r w:rsidR="00815117">
              <w:rPr>
                <w:noProof/>
                <w:webHidden/>
              </w:rPr>
              <w:tab/>
            </w:r>
            <w:r w:rsidR="00815117">
              <w:rPr>
                <w:noProof/>
                <w:webHidden/>
              </w:rPr>
              <w:fldChar w:fldCharType="begin"/>
            </w:r>
            <w:r w:rsidR="00815117">
              <w:rPr>
                <w:noProof/>
                <w:webHidden/>
              </w:rPr>
              <w:instrText xml:space="preserve"> PAGEREF _Toc122083380 \h </w:instrText>
            </w:r>
            <w:r w:rsidR="00815117">
              <w:rPr>
                <w:noProof/>
                <w:webHidden/>
              </w:rPr>
            </w:r>
            <w:r w:rsidR="00815117">
              <w:rPr>
                <w:noProof/>
                <w:webHidden/>
              </w:rPr>
              <w:fldChar w:fldCharType="separate"/>
            </w:r>
            <w:r w:rsidR="007F10AC">
              <w:rPr>
                <w:noProof/>
                <w:webHidden/>
              </w:rPr>
              <w:t>6</w:t>
            </w:r>
            <w:r w:rsidR="00815117">
              <w:rPr>
                <w:noProof/>
                <w:webHidden/>
              </w:rPr>
              <w:fldChar w:fldCharType="end"/>
            </w:r>
          </w:hyperlink>
        </w:p>
        <w:p w14:paraId="43A68B42" w14:textId="0B46BD10" w:rsidR="00815117" w:rsidRDefault="002461AC">
          <w:pPr>
            <w:pStyle w:val="TOC2"/>
            <w:tabs>
              <w:tab w:val="right" w:leader="dot" w:pos="9010"/>
            </w:tabs>
            <w:rPr>
              <w:rFonts w:eastAsiaTheme="minorEastAsia" w:cstheme="minorBidi"/>
              <w:noProof/>
              <w:sz w:val="22"/>
              <w:szCs w:val="22"/>
              <w:lang w:eastAsia="en-AU"/>
            </w:rPr>
          </w:pPr>
          <w:hyperlink w:anchor="_Toc122083381" w:history="1">
            <w:r w:rsidR="00815117" w:rsidRPr="00134DBE">
              <w:rPr>
                <w:rStyle w:val="Hyperlink"/>
                <w:rFonts w:ascii="Calibri" w:hAnsi="Calibri" w:cs="Calibri"/>
                <w:noProof/>
              </w:rPr>
              <w:t>Item 2.4 - PLAYERS’ ATTIRE</w:t>
            </w:r>
            <w:r w:rsidR="00815117">
              <w:rPr>
                <w:noProof/>
                <w:webHidden/>
              </w:rPr>
              <w:tab/>
            </w:r>
            <w:r w:rsidR="00815117">
              <w:rPr>
                <w:noProof/>
                <w:webHidden/>
              </w:rPr>
              <w:fldChar w:fldCharType="begin"/>
            </w:r>
            <w:r w:rsidR="00815117">
              <w:rPr>
                <w:noProof/>
                <w:webHidden/>
              </w:rPr>
              <w:instrText xml:space="preserve"> PAGEREF _Toc122083381 \h </w:instrText>
            </w:r>
            <w:r w:rsidR="00815117">
              <w:rPr>
                <w:noProof/>
                <w:webHidden/>
              </w:rPr>
            </w:r>
            <w:r w:rsidR="00815117">
              <w:rPr>
                <w:noProof/>
                <w:webHidden/>
              </w:rPr>
              <w:fldChar w:fldCharType="separate"/>
            </w:r>
            <w:r w:rsidR="007F10AC">
              <w:rPr>
                <w:noProof/>
                <w:webHidden/>
              </w:rPr>
              <w:t>7</w:t>
            </w:r>
            <w:r w:rsidR="00815117">
              <w:rPr>
                <w:noProof/>
                <w:webHidden/>
              </w:rPr>
              <w:fldChar w:fldCharType="end"/>
            </w:r>
          </w:hyperlink>
        </w:p>
        <w:p w14:paraId="6739346C" w14:textId="43019234" w:rsidR="00815117" w:rsidRDefault="002461AC">
          <w:pPr>
            <w:pStyle w:val="TOC2"/>
            <w:tabs>
              <w:tab w:val="right" w:leader="dot" w:pos="9010"/>
            </w:tabs>
            <w:rPr>
              <w:rFonts w:eastAsiaTheme="minorEastAsia" w:cstheme="minorBidi"/>
              <w:noProof/>
              <w:sz w:val="22"/>
              <w:szCs w:val="22"/>
              <w:lang w:eastAsia="en-AU"/>
            </w:rPr>
          </w:pPr>
          <w:hyperlink w:anchor="_Toc122083382" w:history="1">
            <w:r w:rsidR="00815117" w:rsidRPr="00134DBE">
              <w:rPr>
                <w:rStyle w:val="Hyperlink"/>
                <w:rFonts w:ascii="Calibri" w:hAnsi="Calibri" w:cs="Calibri"/>
                <w:noProof/>
              </w:rPr>
              <w:t>Item 2.5 – WORKING WITH CHILDREN CHECK (BLUE CARD)</w:t>
            </w:r>
            <w:r w:rsidR="00815117">
              <w:rPr>
                <w:noProof/>
                <w:webHidden/>
              </w:rPr>
              <w:tab/>
            </w:r>
            <w:r w:rsidR="00815117">
              <w:rPr>
                <w:noProof/>
                <w:webHidden/>
              </w:rPr>
              <w:fldChar w:fldCharType="begin"/>
            </w:r>
            <w:r w:rsidR="00815117">
              <w:rPr>
                <w:noProof/>
                <w:webHidden/>
              </w:rPr>
              <w:instrText xml:space="preserve"> PAGEREF _Toc122083382 \h </w:instrText>
            </w:r>
            <w:r w:rsidR="00815117">
              <w:rPr>
                <w:noProof/>
                <w:webHidden/>
              </w:rPr>
            </w:r>
            <w:r w:rsidR="00815117">
              <w:rPr>
                <w:noProof/>
                <w:webHidden/>
              </w:rPr>
              <w:fldChar w:fldCharType="separate"/>
            </w:r>
            <w:r w:rsidR="007F10AC">
              <w:rPr>
                <w:noProof/>
                <w:webHidden/>
              </w:rPr>
              <w:t>7</w:t>
            </w:r>
            <w:r w:rsidR="00815117">
              <w:rPr>
                <w:noProof/>
                <w:webHidden/>
              </w:rPr>
              <w:fldChar w:fldCharType="end"/>
            </w:r>
          </w:hyperlink>
        </w:p>
        <w:p w14:paraId="189CFE16" w14:textId="34F1EE83" w:rsidR="00815117" w:rsidRDefault="002461AC">
          <w:pPr>
            <w:pStyle w:val="TOC2"/>
            <w:tabs>
              <w:tab w:val="right" w:leader="dot" w:pos="9010"/>
            </w:tabs>
            <w:rPr>
              <w:rFonts w:eastAsiaTheme="minorEastAsia" w:cstheme="minorBidi"/>
              <w:noProof/>
              <w:sz w:val="22"/>
              <w:szCs w:val="22"/>
              <w:lang w:eastAsia="en-AU"/>
            </w:rPr>
          </w:pPr>
          <w:hyperlink w:anchor="_Toc122083383" w:history="1">
            <w:r w:rsidR="00815117" w:rsidRPr="00134DBE">
              <w:rPr>
                <w:rStyle w:val="Hyperlink"/>
                <w:rFonts w:ascii="Calibri" w:hAnsi="Calibri" w:cs="Calibri"/>
                <w:noProof/>
              </w:rPr>
              <w:t>Item 2.6 - REFEREES</w:t>
            </w:r>
            <w:r w:rsidR="00815117">
              <w:rPr>
                <w:noProof/>
                <w:webHidden/>
              </w:rPr>
              <w:tab/>
            </w:r>
            <w:r w:rsidR="00815117">
              <w:rPr>
                <w:noProof/>
                <w:webHidden/>
              </w:rPr>
              <w:fldChar w:fldCharType="begin"/>
            </w:r>
            <w:r w:rsidR="00815117">
              <w:rPr>
                <w:noProof/>
                <w:webHidden/>
              </w:rPr>
              <w:instrText xml:space="preserve"> PAGEREF _Toc122083383 \h </w:instrText>
            </w:r>
            <w:r w:rsidR="00815117">
              <w:rPr>
                <w:noProof/>
                <w:webHidden/>
              </w:rPr>
            </w:r>
            <w:r w:rsidR="00815117">
              <w:rPr>
                <w:noProof/>
                <w:webHidden/>
              </w:rPr>
              <w:fldChar w:fldCharType="separate"/>
            </w:r>
            <w:r w:rsidR="007F10AC">
              <w:rPr>
                <w:noProof/>
                <w:webHidden/>
              </w:rPr>
              <w:t>8</w:t>
            </w:r>
            <w:r w:rsidR="00815117">
              <w:rPr>
                <w:noProof/>
                <w:webHidden/>
              </w:rPr>
              <w:fldChar w:fldCharType="end"/>
            </w:r>
          </w:hyperlink>
        </w:p>
        <w:p w14:paraId="59CC4637" w14:textId="07578BD6" w:rsidR="00815117" w:rsidRDefault="002461AC">
          <w:pPr>
            <w:pStyle w:val="TOC1"/>
            <w:tabs>
              <w:tab w:val="right" w:leader="dot" w:pos="9010"/>
            </w:tabs>
            <w:rPr>
              <w:rFonts w:eastAsiaTheme="minorEastAsia" w:cstheme="minorBidi"/>
              <w:noProof/>
              <w:sz w:val="22"/>
              <w:szCs w:val="22"/>
              <w:lang w:eastAsia="en-AU"/>
            </w:rPr>
          </w:pPr>
          <w:hyperlink w:anchor="_Toc122083384" w:history="1">
            <w:r w:rsidR="00815117" w:rsidRPr="00134DBE">
              <w:rPr>
                <w:rStyle w:val="Hyperlink"/>
                <w:rFonts w:ascii="Calibri" w:hAnsi="Calibri" w:cs="Calibri"/>
                <w:noProof/>
              </w:rPr>
              <w:t>SECTION 3: TOURNAMENT BRIEFING &amp; FINAL REQUIREMENTS</w:t>
            </w:r>
            <w:r w:rsidR="00815117">
              <w:rPr>
                <w:noProof/>
                <w:webHidden/>
              </w:rPr>
              <w:tab/>
            </w:r>
            <w:r w:rsidR="00815117">
              <w:rPr>
                <w:noProof/>
                <w:webHidden/>
              </w:rPr>
              <w:fldChar w:fldCharType="begin"/>
            </w:r>
            <w:r w:rsidR="00815117">
              <w:rPr>
                <w:noProof/>
                <w:webHidden/>
              </w:rPr>
              <w:instrText xml:space="preserve"> PAGEREF _Toc122083384 \h </w:instrText>
            </w:r>
            <w:r w:rsidR="00815117">
              <w:rPr>
                <w:noProof/>
                <w:webHidden/>
              </w:rPr>
            </w:r>
            <w:r w:rsidR="00815117">
              <w:rPr>
                <w:noProof/>
                <w:webHidden/>
              </w:rPr>
              <w:fldChar w:fldCharType="separate"/>
            </w:r>
            <w:r w:rsidR="007F10AC">
              <w:rPr>
                <w:noProof/>
                <w:webHidden/>
              </w:rPr>
              <w:t>9</w:t>
            </w:r>
            <w:r w:rsidR="00815117">
              <w:rPr>
                <w:noProof/>
                <w:webHidden/>
              </w:rPr>
              <w:fldChar w:fldCharType="end"/>
            </w:r>
          </w:hyperlink>
        </w:p>
        <w:p w14:paraId="0CAE9CFA" w14:textId="3B8737C8" w:rsidR="00815117" w:rsidRDefault="002461AC">
          <w:pPr>
            <w:pStyle w:val="TOC2"/>
            <w:tabs>
              <w:tab w:val="right" w:leader="dot" w:pos="9010"/>
            </w:tabs>
            <w:rPr>
              <w:rFonts w:eastAsiaTheme="minorEastAsia" w:cstheme="minorBidi"/>
              <w:noProof/>
              <w:sz w:val="22"/>
              <w:szCs w:val="22"/>
              <w:lang w:eastAsia="en-AU"/>
            </w:rPr>
          </w:pPr>
          <w:hyperlink w:anchor="_Toc122083385" w:history="1">
            <w:r w:rsidR="00815117" w:rsidRPr="00134DBE">
              <w:rPr>
                <w:rStyle w:val="Hyperlink"/>
                <w:rFonts w:ascii="Calibri" w:hAnsi="Calibri" w:cs="Calibri"/>
                <w:noProof/>
              </w:rPr>
              <w:t>Item 3.2 – MATCH BALLS</w:t>
            </w:r>
            <w:r w:rsidR="00815117">
              <w:rPr>
                <w:noProof/>
                <w:webHidden/>
              </w:rPr>
              <w:tab/>
            </w:r>
            <w:r w:rsidR="00815117">
              <w:rPr>
                <w:noProof/>
                <w:webHidden/>
              </w:rPr>
              <w:fldChar w:fldCharType="begin"/>
            </w:r>
            <w:r w:rsidR="00815117">
              <w:rPr>
                <w:noProof/>
                <w:webHidden/>
              </w:rPr>
              <w:instrText xml:space="preserve"> PAGEREF _Toc122083385 \h </w:instrText>
            </w:r>
            <w:r w:rsidR="00815117">
              <w:rPr>
                <w:noProof/>
                <w:webHidden/>
              </w:rPr>
            </w:r>
            <w:r w:rsidR="00815117">
              <w:rPr>
                <w:noProof/>
                <w:webHidden/>
              </w:rPr>
              <w:fldChar w:fldCharType="separate"/>
            </w:r>
            <w:r w:rsidR="007F10AC">
              <w:rPr>
                <w:noProof/>
                <w:webHidden/>
              </w:rPr>
              <w:t>9</w:t>
            </w:r>
            <w:r w:rsidR="00815117">
              <w:rPr>
                <w:noProof/>
                <w:webHidden/>
              </w:rPr>
              <w:fldChar w:fldCharType="end"/>
            </w:r>
          </w:hyperlink>
        </w:p>
        <w:p w14:paraId="21C8D300" w14:textId="6DB67D48" w:rsidR="00815117" w:rsidRDefault="002461AC">
          <w:pPr>
            <w:pStyle w:val="TOC2"/>
            <w:tabs>
              <w:tab w:val="right" w:leader="dot" w:pos="9010"/>
            </w:tabs>
            <w:rPr>
              <w:rFonts w:eastAsiaTheme="minorEastAsia" w:cstheme="minorBidi"/>
              <w:noProof/>
              <w:sz w:val="22"/>
              <w:szCs w:val="22"/>
              <w:lang w:eastAsia="en-AU"/>
            </w:rPr>
          </w:pPr>
          <w:hyperlink w:anchor="_Toc122083386" w:history="1">
            <w:r w:rsidR="00815117" w:rsidRPr="00134DBE">
              <w:rPr>
                <w:rStyle w:val="Hyperlink"/>
                <w:rFonts w:ascii="Calibri" w:hAnsi="Calibri" w:cs="Calibri"/>
                <w:noProof/>
              </w:rPr>
              <w:t>Item 3.3 – TOURNAMENT CONTROL</w:t>
            </w:r>
            <w:r w:rsidR="00815117">
              <w:rPr>
                <w:noProof/>
                <w:webHidden/>
              </w:rPr>
              <w:tab/>
            </w:r>
            <w:r w:rsidR="00815117">
              <w:rPr>
                <w:noProof/>
                <w:webHidden/>
              </w:rPr>
              <w:fldChar w:fldCharType="begin"/>
            </w:r>
            <w:r w:rsidR="00815117">
              <w:rPr>
                <w:noProof/>
                <w:webHidden/>
              </w:rPr>
              <w:instrText xml:space="preserve"> PAGEREF _Toc122083386 \h </w:instrText>
            </w:r>
            <w:r w:rsidR="00815117">
              <w:rPr>
                <w:noProof/>
                <w:webHidden/>
              </w:rPr>
            </w:r>
            <w:r w:rsidR="00815117">
              <w:rPr>
                <w:noProof/>
                <w:webHidden/>
              </w:rPr>
              <w:fldChar w:fldCharType="separate"/>
            </w:r>
            <w:r w:rsidR="007F10AC">
              <w:rPr>
                <w:noProof/>
                <w:webHidden/>
              </w:rPr>
              <w:t>9</w:t>
            </w:r>
            <w:r w:rsidR="00815117">
              <w:rPr>
                <w:noProof/>
                <w:webHidden/>
              </w:rPr>
              <w:fldChar w:fldCharType="end"/>
            </w:r>
          </w:hyperlink>
        </w:p>
        <w:p w14:paraId="305378F9" w14:textId="1A8316A9" w:rsidR="00815117" w:rsidRDefault="002461AC">
          <w:pPr>
            <w:pStyle w:val="TOC2"/>
            <w:tabs>
              <w:tab w:val="right" w:leader="dot" w:pos="9010"/>
            </w:tabs>
            <w:rPr>
              <w:rFonts w:eastAsiaTheme="minorEastAsia" w:cstheme="minorBidi"/>
              <w:noProof/>
              <w:sz w:val="22"/>
              <w:szCs w:val="22"/>
              <w:lang w:eastAsia="en-AU"/>
            </w:rPr>
          </w:pPr>
          <w:hyperlink w:anchor="_Toc122083387" w:history="1">
            <w:r w:rsidR="00815117" w:rsidRPr="00134DBE">
              <w:rPr>
                <w:rStyle w:val="Hyperlink"/>
                <w:rFonts w:ascii="Calibri" w:hAnsi="Calibri" w:cs="Calibri"/>
                <w:noProof/>
              </w:rPr>
              <w:t>Item 3.4 – DRAW AND PROGRAMMES</w:t>
            </w:r>
            <w:r w:rsidR="00815117">
              <w:rPr>
                <w:noProof/>
                <w:webHidden/>
              </w:rPr>
              <w:tab/>
            </w:r>
            <w:r w:rsidR="00815117">
              <w:rPr>
                <w:noProof/>
                <w:webHidden/>
              </w:rPr>
              <w:fldChar w:fldCharType="begin"/>
            </w:r>
            <w:r w:rsidR="00815117">
              <w:rPr>
                <w:noProof/>
                <w:webHidden/>
              </w:rPr>
              <w:instrText xml:space="preserve"> PAGEREF _Toc122083387 \h </w:instrText>
            </w:r>
            <w:r w:rsidR="00815117">
              <w:rPr>
                <w:noProof/>
                <w:webHidden/>
              </w:rPr>
            </w:r>
            <w:r w:rsidR="00815117">
              <w:rPr>
                <w:noProof/>
                <w:webHidden/>
              </w:rPr>
              <w:fldChar w:fldCharType="separate"/>
            </w:r>
            <w:r w:rsidR="007F10AC">
              <w:rPr>
                <w:noProof/>
                <w:webHidden/>
              </w:rPr>
              <w:t>9</w:t>
            </w:r>
            <w:r w:rsidR="00815117">
              <w:rPr>
                <w:noProof/>
                <w:webHidden/>
              </w:rPr>
              <w:fldChar w:fldCharType="end"/>
            </w:r>
          </w:hyperlink>
        </w:p>
        <w:p w14:paraId="0D54B75C" w14:textId="1F714C29" w:rsidR="00815117" w:rsidRDefault="002461AC">
          <w:pPr>
            <w:pStyle w:val="TOC1"/>
            <w:tabs>
              <w:tab w:val="right" w:leader="dot" w:pos="9010"/>
            </w:tabs>
            <w:rPr>
              <w:rFonts w:eastAsiaTheme="minorEastAsia" w:cstheme="minorBidi"/>
              <w:noProof/>
              <w:sz w:val="22"/>
              <w:szCs w:val="22"/>
              <w:lang w:eastAsia="en-AU"/>
            </w:rPr>
          </w:pPr>
          <w:hyperlink w:anchor="_Toc122083388" w:history="1">
            <w:r w:rsidR="00815117" w:rsidRPr="00134DBE">
              <w:rPr>
                <w:rStyle w:val="Hyperlink"/>
                <w:rFonts w:ascii="Calibri" w:hAnsi="Calibri" w:cs="Calibri"/>
                <w:noProof/>
              </w:rPr>
              <w:t>SECTION 4: EVENT SPECIFIC INFORMATION</w:t>
            </w:r>
            <w:r w:rsidR="00815117">
              <w:rPr>
                <w:noProof/>
                <w:webHidden/>
              </w:rPr>
              <w:tab/>
            </w:r>
            <w:r w:rsidR="00815117">
              <w:rPr>
                <w:noProof/>
                <w:webHidden/>
              </w:rPr>
              <w:fldChar w:fldCharType="begin"/>
            </w:r>
            <w:r w:rsidR="00815117">
              <w:rPr>
                <w:noProof/>
                <w:webHidden/>
              </w:rPr>
              <w:instrText xml:space="preserve"> PAGEREF _Toc122083388 \h </w:instrText>
            </w:r>
            <w:r w:rsidR="00815117">
              <w:rPr>
                <w:noProof/>
                <w:webHidden/>
              </w:rPr>
            </w:r>
            <w:r w:rsidR="00815117">
              <w:rPr>
                <w:noProof/>
                <w:webHidden/>
              </w:rPr>
              <w:fldChar w:fldCharType="separate"/>
            </w:r>
            <w:r w:rsidR="007F10AC">
              <w:rPr>
                <w:noProof/>
                <w:webHidden/>
              </w:rPr>
              <w:t>10</w:t>
            </w:r>
            <w:r w:rsidR="00815117">
              <w:rPr>
                <w:noProof/>
                <w:webHidden/>
              </w:rPr>
              <w:fldChar w:fldCharType="end"/>
            </w:r>
          </w:hyperlink>
        </w:p>
        <w:p w14:paraId="060B022B" w14:textId="4764830D" w:rsidR="00815117" w:rsidRDefault="002461AC">
          <w:pPr>
            <w:pStyle w:val="TOC2"/>
            <w:tabs>
              <w:tab w:val="right" w:leader="dot" w:pos="9010"/>
            </w:tabs>
            <w:rPr>
              <w:rFonts w:eastAsiaTheme="minorEastAsia" w:cstheme="minorBidi"/>
              <w:noProof/>
              <w:sz w:val="22"/>
              <w:szCs w:val="22"/>
              <w:lang w:eastAsia="en-AU"/>
            </w:rPr>
          </w:pPr>
          <w:hyperlink w:anchor="_Toc122083389" w:history="1">
            <w:r w:rsidR="00815117" w:rsidRPr="00134DBE">
              <w:rPr>
                <w:rStyle w:val="Hyperlink"/>
                <w:rFonts w:ascii="Calibri" w:hAnsi="Calibri" w:cs="Calibri"/>
                <w:noProof/>
              </w:rPr>
              <w:t>Item 4.1 – COMPEITION FORMAT</w:t>
            </w:r>
            <w:r w:rsidR="00815117">
              <w:rPr>
                <w:noProof/>
                <w:webHidden/>
              </w:rPr>
              <w:tab/>
            </w:r>
            <w:r w:rsidR="00815117">
              <w:rPr>
                <w:noProof/>
                <w:webHidden/>
              </w:rPr>
              <w:fldChar w:fldCharType="begin"/>
            </w:r>
            <w:r w:rsidR="00815117">
              <w:rPr>
                <w:noProof/>
                <w:webHidden/>
              </w:rPr>
              <w:instrText xml:space="preserve"> PAGEREF _Toc122083389 \h </w:instrText>
            </w:r>
            <w:r w:rsidR="00815117">
              <w:rPr>
                <w:noProof/>
                <w:webHidden/>
              </w:rPr>
            </w:r>
            <w:r w:rsidR="00815117">
              <w:rPr>
                <w:noProof/>
                <w:webHidden/>
              </w:rPr>
              <w:fldChar w:fldCharType="separate"/>
            </w:r>
            <w:r w:rsidR="007F10AC">
              <w:rPr>
                <w:noProof/>
                <w:webHidden/>
              </w:rPr>
              <w:t>10</w:t>
            </w:r>
            <w:r w:rsidR="00815117">
              <w:rPr>
                <w:noProof/>
                <w:webHidden/>
              </w:rPr>
              <w:fldChar w:fldCharType="end"/>
            </w:r>
          </w:hyperlink>
        </w:p>
        <w:p w14:paraId="6F5ED282" w14:textId="23D6612E" w:rsidR="00815117" w:rsidRDefault="002461AC">
          <w:pPr>
            <w:pStyle w:val="TOC2"/>
            <w:tabs>
              <w:tab w:val="right" w:leader="dot" w:pos="9010"/>
            </w:tabs>
            <w:rPr>
              <w:rFonts w:eastAsiaTheme="minorEastAsia" w:cstheme="minorBidi"/>
              <w:noProof/>
              <w:sz w:val="22"/>
              <w:szCs w:val="22"/>
              <w:lang w:eastAsia="en-AU"/>
            </w:rPr>
          </w:pPr>
          <w:hyperlink w:anchor="_Toc122083390" w:history="1">
            <w:r w:rsidR="00815117" w:rsidRPr="00134DBE">
              <w:rPr>
                <w:rStyle w:val="Hyperlink"/>
                <w:rFonts w:ascii="Calibri" w:hAnsi="Calibri" w:cs="Calibri"/>
                <w:noProof/>
              </w:rPr>
              <w:t>Item 4.2 – INTERRUPTED GAMES</w:t>
            </w:r>
            <w:r w:rsidR="00815117">
              <w:rPr>
                <w:noProof/>
                <w:webHidden/>
              </w:rPr>
              <w:tab/>
            </w:r>
            <w:r w:rsidR="00815117">
              <w:rPr>
                <w:noProof/>
                <w:webHidden/>
              </w:rPr>
              <w:fldChar w:fldCharType="begin"/>
            </w:r>
            <w:r w:rsidR="00815117">
              <w:rPr>
                <w:noProof/>
                <w:webHidden/>
              </w:rPr>
              <w:instrText xml:space="preserve"> PAGEREF _Toc122083390 \h </w:instrText>
            </w:r>
            <w:r w:rsidR="00815117">
              <w:rPr>
                <w:noProof/>
                <w:webHidden/>
              </w:rPr>
            </w:r>
            <w:r w:rsidR="00815117">
              <w:rPr>
                <w:noProof/>
                <w:webHidden/>
              </w:rPr>
              <w:fldChar w:fldCharType="separate"/>
            </w:r>
            <w:r w:rsidR="007F10AC">
              <w:rPr>
                <w:noProof/>
                <w:webHidden/>
              </w:rPr>
              <w:t>10</w:t>
            </w:r>
            <w:r w:rsidR="00815117">
              <w:rPr>
                <w:noProof/>
                <w:webHidden/>
              </w:rPr>
              <w:fldChar w:fldCharType="end"/>
            </w:r>
          </w:hyperlink>
        </w:p>
        <w:p w14:paraId="23BEA97C" w14:textId="26D5E8E1" w:rsidR="00815117" w:rsidRDefault="002461AC">
          <w:pPr>
            <w:pStyle w:val="TOC2"/>
            <w:tabs>
              <w:tab w:val="right" w:leader="dot" w:pos="9010"/>
            </w:tabs>
            <w:rPr>
              <w:rFonts w:eastAsiaTheme="minorEastAsia" w:cstheme="minorBidi"/>
              <w:noProof/>
              <w:sz w:val="22"/>
              <w:szCs w:val="22"/>
              <w:lang w:eastAsia="en-AU"/>
            </w:rPr>
          </w:pPr>
          <w:hyperlink w:anchor="_Toc122083391" w:history="1">
            <w:r w:rsidR="00815117" w:rsidRPr="00134DBE">
              <w:rPr>
                <w:rStyle w:val="Hyperlink"/>
                <w:rFonts w:ascii="Calibri" w:hAnsi="Calibri" w:cs="Calibri"/>
                <w:noProof/>
              </w:rPr>
              <w:t>Item 4.3 - INTERCHANGE</w:t>
            </w:r>
            <w:r w:rsidR="00815117">
              <w:rPr>
                <w:noProof/>
                <w:webHidden/>
              </w:rPr>
              <w:tab/>
            </w:r>
            <w:r w:rsidR="00815117">
              <w:rPr>
                <w:noProof/>
                <w:webHidden/>
              </w:rPr>
              <w:fldChar w:fldCharType="begin"/>
            </w:r>
            <w:r w:rsidR="00815117">
              <w:rPr>
                <w:noProof/>
                <w:webHidden/>
              </w:rPr>
              <w:instrText xml:space="preserve"> PAGEREF _Toc122083391 \h </w:instrText>
            </w:r>
            <w:r w:rsidR="00815117">
              <w:rPr>
                <w:noProof/>
                <w:webHidden/>
              </w:rPr>
            </w:r>
            <w:r w:rsidR="00815117">
              <w:rPr>
                <w:noProof/>
                <w:webHidden/>
              </w:rPr>
              <w:fldChar w:fldCharType="separate"/>
            </w:r>
            <w:r w:rsidR="007F10AC">
              <w:rPr>
                <w:noProof/>
                <w:webHidden/>
              </w:rPr>
              <w:t>12</w:t>
            </w:r>
            <w:r w:rsidR="00815117">
              <w:rPr>
                <w:noProof/>
                <w:webHidden/>
              </w:rPr>
              <w:fldChar w:fldCharType="end"/>
            </w:r>
          </w:hyperlink>
        </w:p>
        <w:p w14:paraId="6478AF05" w14:textId="65986267" w:rsidR="00815117" w:rsidRDefault="002461AC">
          <w:pPr>
            <w:pStyle w:val="TOC2"/>
            <w:tabs>
              <w:tab w:val="right" w:leader="dot" w:pos="9010"/>
            </w:tabs>
            <w:rPr>
              <w:rFonts w:eastAsiaTheme="minorEastAsia" w:cstheme="minorBidi"/>
              <w:noProof/>
              <w:sz w:val="22"/>
              <w:szCs w:val="22"/>
              <w:lang w:eastAsia="en-AU"/>
            </w:rPr>
          </w:pPr>
          <w:hyperlink w:anchor="_Toc122083392" w:history="1">
            <w:r w:rsidR="00815117" w:rsidRPr="00134DBE">
              <w:rPr>
                <w:rStyle w:val="Hyperlink"/>
                <w:rFonts w:ascii="Calibri" w:hAnsi="Calibri" w:cs="Calibri"/>
                <w:noProof/>
              </w:rPr>
              <w:t>Item 4.5 – PLAYER SUSPENSION</w:t>
            </w:r>
            <w:r w:rsidR="00815117">
              <w:rPr>
                <w:noProof/>
                <w:webHidden/>
              </w:rPr>
              <w:tab/>
            </w:r>
            <w:r w:rsidR="00815117">
              <w:rPr>
                <w:noProof/>
                <w:webHidden/>
              </w:rPr>
              <w:fldChar w:fldCharType="begin"/>
            </w:r>
            <w:r w:rsidR="00815117">
              <w:rPr>
                <w:noProof/>
                <w:webHidden/>
              </w:rPr>
              <w:instrText xml:space="preserve"> PAGEREF _Toc122083392 \h </w:instrText>
            </w:r>
            <w:r w:rsidR="00815117">
              <w:rPr>
                <w:noProof/>
                <w:webHidden/>
              </w:rPr>
            </w:r>
            <w:r w:rsidR="00815117">
              <w:rPr>
                <w:noProof/>
                <w:webHidden/>
              </w:rPr>
              <w:fldChar w:fldCharType="separate"/>
            </w:r>
            <w:r w:rsidR="007F10AC">
              <w:rPr>
                <w:noProof/>
                <w:webHidden/>
              </w:rPr>
              <w:t>12</w:t>
            </w:r>
            <w:r w:rsidR="00815117">
              <w:rPr>
                <w:noProof/>
                <w:webHidden/>
              </w:rPr>
              <w:fldChar w:fldCharType="end"/>
            </w:r>
          </w:hyperlink>
        </w:p>
        <w:p w14:paraId="04DF3CC5" w14:textId="0D9C0556" w:rsidR="00815117" w:rsidRDefault="002461AC">
          <w:pPr>
            <w:pStyle w:val="TOC2"/>
            <w:tabs>
              <w:tab w:val="right" w:leader="dot" w:pos="9010"/>
            </w:tabs>
            <w:rPr>
              <w:rFonts w:eastAsiaTheme="minorEastAsia" w:cstheme="minorBidi"/>
              <w:noProof/>
              <w:sz w:val="22"/>
              <w:szCs w:val="22"/>
              <w:lang w:eastAsia="en-AU"/>
            </w:rPr>
          </w:pPr>
          <w:hyperlink w:anchor="_Toc122083393" w:history="1">
            <w:r w:rsidR="00815117" w:rsidRPr="00134DBE">
              <w:rPr>
                <w:rStyle w:val="Hyperlink"/>
                <w:rFonts w:ascii="Calibri" w:hAnsi="Calibri" w:cs="Calibri"/>
                <w:noProof/>
              </w:rPr>
              <w:t>Item 4.6 - RULES</w:t>
            </w:r>
            <w:r w:rsidR="00815117">
              <w:rPr>
                <w:noProof/>
                <w:webHidden/>
              </w:rPr>
              <w:tab/>
            </w:r>
            <w:r w:rsidR="00815117">
              <w:rPr>
                <w:noProof/>
                <w:webHidden/>
              </w:rPr>
              <w:fldChar w:fldCharType="begin"/>
            </w:r>
            <w:r w:rsidR="00815117">
              <w:rPr>
                <w:noProof/>
                <w:webHidden/>
              </w:rPr>
              <w:instrText xml:space="preserve"> PAGEREF _Toc122083393 \h </w:instrText>
            </w:r>
            <w:r w:rsidR="00815117">
              <w:rPr>
                <w:noProof/>
                <w:webHidden/>
              </w:rPr>
            </w:r>
            <w:r w:rsidR="00815117">
              <w:rPr>
                <w:noProof/>
                <w:webHidden/>
              </w:rPr>
              <w:fldChar w:fldCharType="separate"/>
            </w:r>
            <w:r w:rsidR="007F10AC">
              <w:rPr>
                <w:noProof/>
                <w:webHidden/>
              </w:rPr>
              <w:t>13</w:t>
            </w:r>
            <w:r w:rsidR="00815117">
              <w:rPr>
                <w:noProof/>
                <w:webHidden/>
              </w:rPr>
              <w:fldChar w:fldCharType="end"/>
            </w:r>
          </w:hyperlink>
        </w:p>
        <w:p w14:paraId="032AFEE7" w14:textId="5BD17987" w:rsidR="00815117" w:rsidRDefault="002461AC">
          <w:pPr>
            <w:pStyle w:val="TOC2"/>
            <w:tabs>
              <w:tab w:val="right" w:leader="dot" w:pos="9010"/>
            </w:tabs>
            <w:rPr>
              <w:rFonts w:eastAsiaTheme="minorEastAsia" w:cstheme="minorBidi"/>
              <w:noProof/>
              <w:sz w:val="22"/>
              <w:szCs w:val="22"/>
              <w:lang w:eastAsia="en-AU"/>
            </w:rPr>
          </w:pPr>
          <w:hyperlink w:anchor="_Toc122083394" w:history="1">
            <w:r w:rsidR="00815117" w:rsidRPr="00134DBE">
              <w:rPr>
                <w:rStyle w:val="Hyperlink"/>
                <w:rFonts w:ascii="Calibri" w:hAnsi="Calibri" w:cs="Calibri"/>
                <w:noProof/>
              </w:rPr>
              <w:t>Item 4.7 – RIGHT TO AMEND</w:t>
            </w:r>
            <w:r w:rsidR="00815117">
              <w:rPr>
                <w:noProof/>
                <w:webHidden/>
              </w:rPr>
              <w:tab/>
            </w:r>
            <w:r w:rsidR="00815117">
              <w:rPr>
                <w:noProof/>
                <w:webHidden/>
              </w:rPr>
              <w:fldChar w:fldCharType="begin"/>
            </w:r>
            <w:r w:rsidR="00815117">
              <w:rPr>
                <w:noProof/>
                <w:webHidden/>
              </w:rPr>
              <w:instrText xml:space="preserve"> PAGEREF _Toc122083394 \h </w:instrText>
            </w:r>
            <w:r w:rsidR="00815117">
              <w:rPr>
                <w:noProof/>
                <w:webHidden/>
              </w:rPr>
            </w:r>
            <w:r w:rsidR="00815117">
              <w:rPr>
                <w:noProof/>
                <w:webHidden/>
              </w:rPr>
              <w:fldChar w:fldCharType="separate"/>
            </w:r>
            <w:r w:rsidR="007F10AC">
              <w:rPr>
                <w:noProof/>
                <w:webHidden/>
              </w:rPr>
              <w:t>13</w:t>
            </w:r>
            <w:r w:rsidR="00815117">
              <w:rPr>
                <w:noProof/>
                <w:webHidden/>
              </w:rPr>
              <w:fldChar w:fldCharType="end"/>
            </w:r>
          </w:hyperlink>
        </w:p>
        <w:p w14:paraId="23819346" w14:textId="682544A9" w:rsidR="00815117" w:rsidRDefault="002461AC">
          <w:pPr>
            <w:pStyle w:val="TOC1"/>
            <w:tabs>
              <w:tab w:val="right" w:leader="dot" w:pos="9010"/>
            </w:tabs>
            <w:rPr>
              <w:rFonts w:eastAsiaTheme="minorEastAsia" w:cstheme="minorBidi"/>
              <w:noProof/>
              <w:sz w:val="22"/>
              <w:szCs w:val="22"/>
              <w:lang w:eastAsia="en-AU"/>
            </w:rPr>
          </w:pPr>
          <w:hyperlink w:anchor="_Toc122083395" w:history="1">
            <w:r w:rsidR="00815117" w:rsidRPr="00134DBE">
              <w:rPr>
                <w:rStyle w:val="Hyperlink"/>
                <w:rFonts w:ascii="Calibri" w:hAnsi="Calibri" w:cs="Calibri"/>
                <w:noProof/>
              </w:rPr>
              <w:t>SECTION 5:</w:t>
            </w:r>
            <w:r w:rsidR="00815117">
              <w:rPr>
                <w:noProof/>
                <w:webHidden/>
              </w:rPr>
              <w:tab/>
            </w:r>
            <w:r w:rsidR="00815117">
              <w:rPr>
                <w:noProof/>
                <w:webHidden/>
              </w:rPr>
              <w:fldChar w:fldCharType="begin"/>
            </w:r>
            <w:r w:rsidR="00815117">
              <w:rPr>
                <w:noProof/>
                <w:webHidden/>
              </w:rPr>
              <w:instrText xml:space="preserve"> PAGEREF _Toc122083395 \h </w:instrText>
            </w:r>
            <w:r w:rsidR="00815117">
              <w:rPr>
                <w:noProof/>
                <w:webHidden/>
              </w:rPr>
            </w:r>
            <w:r w:rsidR="00815117">
              <w:rPr>
                <w:noProof/>
                <w:webHidden/>
              </w:rPr>
              <w:fldChar w:fldCharType="separate"/>
            </w:r>
            <w:r w:rsidR="007F10AC">
              <w:rPr>
                <w:noProof/>
                <w:webHidden/>
              </w:rPr>
              <w:t>13</w:t>
            </w:r>
            <w:r w:rsidR="00815117">
              <w:rPr>
                <w:noProof/>
                <w:webHidden/>
              </w:rPr>
              <w:fldChar w:fldCharType="end"/>
            </w:r>
          </w:hyperlink>
        </w:p>
        <w:p w14:paraId="3CFBB67B" w14:textId="2D008872" w:rsidR="00815117" w:rsidRDefault="002461AC">
          <w:pPr>
            <w:pStyle w:val="TOC2"/>
            <w:tabs>
              <w:tab w:val="right" w:leader="dot" w:pos="9010"/>
            </w:tabs>
            <w:rPr>
              <w:rFonts w:eastAsiaTheme="minorEastAsia" w:cstheme="minorBidi"/>
              <w:noProof/>
              <w:sz w:val="22"/>
              <w:szCs w:val="22"/>
              <w:lang w:eastAsia="en-AU"/>
            </w:rPr>
          </w:pPr>
          <w:hyperlink w:anchor="_Toc122083396" w:history="1">
            <w:r w:rsidR="00815117" w:rsidRPr="00134DBE">
              <w:rPr>
                <w:rStyle w:val="Hyperlink"/>
                <w:rFonts w:ascii="Calibri" w:hAnsi="Calibri" w:cs="Calibri"/>
                <w:noProof/>
              </w:rPr>
              <w:t>Item 5.1 - WITHDRAWALS</w:t>
            </w:r>
            <w:r w:rsidR="00815117">
              <w:rPr>
                <w:noProof/>
                <w:webHidden/>
              </w:rPr>
              <w:tab/>
            </w:r>
            <w:r w:rsidR="00815117">
              <w:rPr>
                <w:noProof/>
                <w:webHidden/>
              </w:rPr>
              <w:fldChar w:fldCharType="begin"/>
            </w:r>
            <w:r w:rsidR="00815117">
              <w:rPr>
                <w:noProof/>
                <w:webHidden/>
              </w:rPr>
              <w:instrText xml:space="preserve"> PAGEREF _Toc122083396 \h </w:instrText>
            </w:r>
            <w:r w:rsidR="00815117">
              <w:rPr>
                <w:noProof/>
                <w:webHidden/>
              </w:rPr>
            </w:r>
            <w:r w:rsidR="00815117">
              <w:rPr>
                <w:noProof/>
                <w:webHidden/>
              </w:rPr>
              <w:fldChar w:fldCharType="separate"/>
            </w:r>
            <w:r w:rsidR="007F10AC">
              <w:rPr>
                <w:noProof/>
                <w:webHidden/>
              </w:rPr>
              <w:t>13</w:t>
            </w:r>
            <w:r w:rsidR="00815117">
              <w:rPr>
                <w:noProof/>
                <w:webHidden/>
              </w:rPr>
              <w:fldChar w:fldCharType="end"/>
            </w:r>
          </w:hyperlink>
        </w:p>
        <w:p w14:paraId="1F945332" w14:textId="154C4C6E" w:rsidR="00815117" w:rsidRDefault="002461AC">
          <w:pPr>
            <w:pStyle w:val="TOC2"/>
            <w:tabs>
              <w:tab w:val="right" w:leader="dot" w:pos="9010"/>
            </w:tabs>
            <w:rPr>
              <w:rFonts w:eastAsiaTheme="minorEastAsia" w:cstheme="minorBidi"/>
              <w:noProof/>
              <w:sz w:val="22"/>
              <w:szCs w:val="22"/>
              <w:lang w:eastAsia="en-AU"/>
            </w:rPr>
          </w:pPr>
          <w:hyperlink w:anchor="_Toc122083397" w:history="1">
            <w:r w:rsidR="00815117" w:rsidRPr="00134DBE">
              <w:rPr>
                <w:rStyle w:val="Hyperlink"/>
                <w:rFonts w:ascii="Calibri" w:hAnsi="Calibri" w:cs="Calibri"/>
                <w:noProof/>
              </w:rPr>
              <w:t>Item 5.2 – DISCIPLINARY PROCEDURES</w:t>
            </w:r>
            <w:r w:rsidR="00815117">
              <w:rPr>
                <w:noProof/>
                <w:webHidden/>
              </w:rPr>
              <w:tab/>
            </w:r>
            <w:r w:rsidR="00815117">
              <w:rPr>
                <w:noProof/>
                <w:webHidden/>
              </w:rPr>
              <w:fldChar w:fldCharType="begin"/>
            </w:r>
            <w:r w:rsidR="00815117">
              <w:rPr>
                <w:noProof/>
                <w:webHidden/>
              </w:rPr>
              <w:instrText xml:space="preserve"> PAGEREF _Toc122083397 \h </w:instrText>
            </w:r>
            <w:r w:rsidR="00815117">
              <w:rPr>
                <w:noProof/>
                <w:webHidden/>
              </w:rPr>
            </w:r>
            <w:r w:rsidR="00815117">
              <w:rPr>
                <w:noProof/>
                <w:webHidden/>
              </w:rPr>
              <w:fldChar w:fldCharType="separate"/>
            </w:r>
            <w:r w:rsidR="007F10AC">
              <w:rPr>
                <w:noProof/>
                <w:webHidden/>
              </w:rPr>
              <w:t>13</w:t>
            </w:r>
            <w:r w:rsidR="00815117">
              <w:rPr>
                <w:noProof/>
                <w:webHidden/>
              </w:rPr>
              <w:fldChar w:fldCharType="end"/>
            </w:r>
          </w:hyperlink>
        </w:p>
        <w:p w14:paraId="184855B8" w14:textId="0CB50258" w:rsidR="00815117" w:rsidRDefault="002461AC">
          <w:pPr>
            <w:pStyle w:val="TOC2"/>
            <w:tabs>
              <w:tab w:val="right" w:leader="dot" w:pos="9010"/>
            </w:tabs>
            <w:rPr>
              <w:rFonts w:eastAsiaTheme="minorEastAsia" w:cstheme="minorBidi"/>
              <w:noProof/>
              <w:sz w:val="22"/>
              <w:szCs w:val="22"/>
              <w:lang w:eastAsia="en-AU"/>
            </w:rPr>
          </w:pPr>
          <w:hyperlink w:anchor="_Toc122083398" w:history="1">
            <w:r w:rsidR="00815117" w:rsidRPr="00134DBE">
              <w:rPr>
                <w:rStyle w:val="Hyperlink"/>
                <w:rFonts w:ascii="Calibri" w:hAnsi="Calibri" w:cs="Calibri"/>
                <w:noProof/>
              </w:rPr>
              <w:t>Item 5.3 – PROTESTS &amp; DISPUTES</w:t>
            </w:r>
            <w:r w:rsidR="00815117">
              <w:rPr>
                <w:noProof/>
                <w:webHidden/>
              </w:rPr>
              <w:tab/>
            </w:r>
            <w:r w:rsidR="00815117">
              <w:rPr>
                <w:noProof/>
                <w:webHidden/>
              </w:rPr>
              <w:fldChar w:fldCharType="begin"/>
            </w:r>
            <w:r w:rsidR="00815117">
              <w:rPr>
                <w:noProof/>
                <w:webHidden/>
              </w:rPr>
              <w:instrText xml:space="preserve"> PAGEREF _Toc122083398 \h </w:instrText>
            </w:r>
            <w:r w:rsidR="00815117">
              <w:rPr>
                <w:noProof/>
                <w:webHidden/>
              </w:rPr>
            </w:r>
            <w:r w:rsidR="00815117">
              <w:rPr>
                <w:noProof/>
                <w:webHidden/>
              </w:rPr>
              <w:fldChar w:fldCharType="separate"/>
            </w:r>
            <w:r w:rsidR="007F10AC">
              <w:rPr>
                <w:noProof/>
                <w:webHidden/>
              </w:rPr>
              <w:t>14</w:t>
            </w:r>
            <w:r w:rsidR="00815117">
              <w:rPr>
                <w:noProof/>
                <w:webHidden/>
              </w:rPr>
              <w:fldChar w:fldCharType="end"/>
            </w:r>
          </w:hyperlink>
        </w:p>
        <w:p w14:paraId="2A0D424C" w14:textId="650C78E1" w:rsidR="00815117" w:rsidRDefault="002461AC">
          <w:pPr>
            <w:pStyle w:val="TOC2"/>
            <w:tabs>
              <w:tab w:val="right" w:leader="dot" w:pos="9010"/>
            </w:tabs>
            <w:rPr>
              <w:rFonts w:eastAsiaTheme="minorEastAsia" w:cstheme="minorBidi"/>
              <w:noProof/>
              <w:sz w:val="22"/>
              <w:szCs w:val="22"/>
              <w:lang w:eastAsia="en-AU"/>
            </w:rPr>
          </w:pPr>
          <w:hyperlink w:anchor="_Toc122083399" w:history="1">
            <w:r w:rsidR="00815117" w:rsidRPr="00134DBE">
              <w:rPr>
                <w:rStyle w:val="Hyperlink"/>
                <w:rFonts w:ascii="Calibri" w:hAnsi="Calibri" w:cs="Calibri"/>
                <w:noProof/>
              </w:rPr>
              <w:t>Item 5.4 – MEDICAL AND INJURIES</w:t>
            </w:r>
            <w:r w:rsidR="00815117">
              <w:rPr>
                <w:noProof/>
                <w:webHidden/>
              </w:rPr>
              <w:tab/>
            </w:r>
            <w:r w:rsidR="00815117">
              <w:rPr>
                <w:noProof/>
                <w:webHidden/>
              </w:rPr>
              <w:fldChar w:fldCharType="begin"/>
            </w:r>
            <w:r w:rsidR="00815117">
              <w:rPr>
                <w:noProof/>
                <w:webHidden/>
              </w:rPr>
              <w:instrText xml:space="preserve"> PAGEREF _Toc122083399 \h </w:instrText>
            </w:r>
            <w:r w:rsidR="00815117">
              <w:rPr>
                <w:noProof/>
                <w:webHidden/>
              </w:rPr>
            </w:r>
            <w:r w:rsidR="00815117">
              <w:rPr>
                <w:noProof/>
                <w:webHidden/>
              </w:rPr>
              <w:fldChar w:fldCharType="separate"/>
            </w:r>
            <w:r w:rsidR="007F10AC">
              <w:rPr>
                <w:noProof/>
                <w:webHidden/>
              </w:rPr>
              <w:t>14</w:t>
            </w:r>
            <w:r w:rsidR="00815117">
              <w:rPr>
                <w:noProof/>
                <w:webHidden/>
              </w:rPr>
              <w:fldChar w:fldCharType="end"/>
            </w:r>
          </w:hyperlink>
        </w:p>
        <w:p w14:paraId="59B517E7" w14:textId="79A51109" w:rsidR="00815117" w:rsidRDefault="002461AC">
          <w:pPr>
            <w:pStyle w:val="TOC2"/>
            <w:tabs>
              <w:tab w:val="right" w:leader="dot" w:pos="9010"/>
            </w:tabs>
            <w:rPr>
              <w:rFonts w:eastAsiaTheme="minorEastAsia" w:cstheme="minorBidi"/>
              <w:noProof/>
              <w:sz w:val="22"/>
              <w:szCs w:val="22"/>
              <w:lang w:eastAsia="en-AU"/>
            </w:rPr>
          </w:pPr>
          <w:hyperlink w:anchor="_Toc122083400" w:history="1">
            <w:r w:rsidR="00815117" w:rsidRPr="00134DBE">
              <w:rPr>
                <w:rStyle w:val="Hyperlink"/>
                <w:rFonts w:ascii="Calibri" w:hAnsi="Calibri" w:cs="Calibri"/>
                <w:noProof/>
              </w:rPr>
              <w:t>Item 5.5 – BLOOD BIN POLICY</w:t>
            </w:r>
            <w:r w:rsidR="00815117">
              <w:rPr>
                <w:noProof/>
                <w:webHidden/>
              </w:rPr>
              <w:tab/>
            </w:r>
            <w:r w:rsidR="00815117">
              <w:rPr>
                <w:noProof/>
                <w:webHidden/>
              </w:rPr>
              <w:fldChar w:fldCharType="begin"/>
            </w:r>
            <w:r w:rsidR="00815117">
              <w:rPr>
                <w:noProof/>
                <w:webHidden/>
              </w:rPr>
              <w:instrText xml:space="preserve"> PAGEREF _Toc122083400 \h </w:instrText>
            </w:r>
            <w:r w:rsidR="00815117">
              <w:rPr>
                <w:noProof/>
                <w:webHidden/>
              </w:rPr>
            </w:r>
            <w:r w:rsidR="00815117">
              <w:rPr>
                <w:noProof/>
                <w:webHidden/>
              </w:rPr>
              <w:fldChar w:fldCharType="separate"/>
            </w:r>
            <w:r w:rsidR="007F10AC">
              <w:rPr>
                <w:noProof/>
                <w:webHidden/>
              </w:rPr>
              <w:t>14</w:t>
            </w:r>
            <w:r w:rsidR="00815117">
              <w:rPr>
                <w:noProof/>
                <w:webHidden/>
              </w:rPr>
              <w:fldChar w:fldCharType="end"/>
            </w:r>
          </w:hyperlink>
        </w:p>
        <w:p w14:paraId="1362DEE6" w14:textId="1EFAA9FC" w:rsidR="00815117" w:rsidRDefault="002461AC">
          <w:pPr>
            <w:pStyle w:val="TOC2"/>
            <w:tabs>
              <w:tab w:val="right" w:leader="dot" w:pos="9010"/>
            </w:tabs>
            <w:rPr>
              <w:rFonts w:eastAsiaTheme="minorEastAsia" w:cstheme="minorBidi"/>
              <w:noProof/>
              <w:sz w:val="22"/>
              <w:szCs w:val="22"/>
              <w:lang w:eastAsia="en-AU"/>
            </w:rPr>
          </w:pPr>
          <w:hyperlink w:anchor="_Toc122083401" w:history="1">
            <w:r w:rsidR="00815117" w:rsidRPr="00134DBE">
              <w:rPr>
                <w:rStyle w:val="Hyperlink"/>
                <w:rFonts w:ascii="Calibri" w:hAnsi="Calibri" w:cs="Calibri"/>
                <w:noProof/>
              </w:rPr>
              <w:t>Item 5.6 – CONCUSSION POLICY</w:t>
            </w:r>
            <w:r w:rsidR="00815117">
              <w:rPr>
                <w:noProof/>
                <w:webHidden/>
              </w:rPr>
              <w:tab/>
            </w:r>
            <w:r w:rsidR="00815117">
              <w:rPr>
                <w:noProof/>
                <w:webHidden/>
              </w:rPr>
              <w:fldChar w:fldCharType="begin"/>
            </w:r>
            <w:r w:rsidR="00815117">
              <w:rPr>
                <w:noProof/>
                <w:webHidden/>
              </w:rPr>
              <w:instrText xml:space="preserve"> PAGEREF _Toc122083401 \h </w:instrText>
            </w:r>
            <w:r w:rsidR="00815117">
              <w:rPr>
                <w:noProof/>
                <w:webHidden/>
              </w:rPr>
            </w:r>
            <w:r w:rsidR="00815117">
              <w:rPr>
                <w:noProof/>
                <w:webHidden/>
              </w:rPr>
              <w:fldChar w:fldCharType="separate"/>
            </w:r>
            <w:r w:rsidR="007F10AC">
              <w:rPr>
                <w:noProof/>
                <w:webHidden/>
              </w:rPr>
              <w:t>14</w:t>
            </w:r>
            <w:r w:rsidR="00815117">
              <w:rPr>
                <w:noProof/>
                <w:webHidden/>
              </w:rPr>
              <w:fldChar w:fldCharType="end"/>
            </w:r>
          </w:hyperlink>
        </w:p>
        <w:p w14:paraId="530DD932" w14:textId="72E2C0E0" w:rsidR="00815117" w:rsidRDefault="002461AC">
          <w:pPr>
            <w:pStyle w:val="TOC2"/>
            <w:tabs>
              <w:tab w:val="right" w:leader="dot" w:pos="9010"/>
            </w:tabs>
            <w:rPr>
              <w:rFonts w:eastAsiaTheme="minorEastAsia" w:cstheme="minorBidi"/>
              <w:noProof/>
              <w:sz w:val="22"/>
              <w:szCs w:val="22"/>
              <w:lang w:eastAsia="en-AU"/>
            </w:rPr>
          </w:pPr>
          <w:hyperlink w:anchor="_Toc122083402" w:history="1">
            <w:r w:rsidR="00815117" w:rsidRPr="00134DBE">
              <w:rPr>
                <w:rStyle w:val="Hyperlink"/>
                <w:rFonts w:ascii="Calibri" w:hAnsi="Calibri" w:cs="Calibri"/>
                <w:noProof/>
                <w:lang w:val="en-US"/>
              </w:rPr>
              <w:t>Item 5.7 – IMAGES AND VIDEO FOOTAGE</w:t>
            </w:r>
            <w:r w:rsidR="00815117">
              <w:rPr>
                <w:noProof/>
                <w:webHidden/>
              </w:rPr>
              <w:tab/>
            </w:r>
            <w:r w:rsidR="00815117">
              <w:rPr>
                <w:noProof/>
                <w:webHidden/>
              </w:rPr>
              <w:fldChar w:fldCharType="begin"/>
            </w:r>
            <w:r w:rsidR="00815117">
              <w:rPr>
                <w:noProof/>
                <w:webHidden/>
              </w:rPr>
              <w:instrText xml:space="preserve"> PAGEREF _Toc122083402 \h </w:instrText>
            </w:r>
            <w:r w:rsidR="00815117">
              <w:rPr>
                <w:noProof/>
                <w:webHidden/>
              </w:rPr>
            </w:r>
            <w:r w:rsidR="00815117">
              <w:rPr>
                <w:noProof/>
                <w:webHidden/>
              </w:rPr>
              <w:fldChar w:fldCharType="separate"/>
            </w:r>
            <w:r w:rsidR="007F10AC">
              <w:rPr>
                <w:noProof/>
                <w:webHidden/>
              </w:rPr>
              <w:t>14</w:t>
            </w:r>
            <w:r w:rsidR="00815117">
              <w:rPr>
                <w:noProof/>
                <w:webHidden/>
              </w:rPr>
              <w:fldChar w:fldCharType="end"/>
            </w:r>
          </w:hyperlink>
        </w:p>
        <w:p w14:paraId="5552437B" w14:textId="3D966C62" w:rsidR="00815117" w:rsidRDefault="002461AC">
          <w:pPr>
            <w:pStyle w:val="TOC1"/>
            <w:tabs>
              <w:tab w:val="right" w:leader="dot" w:pos="9010"/>
            </w:tabs>
            <w:rPr>
              <w:rFonts w:eastAsiaTheme="minorEastAsia" w:cstheme="minorBidi"/>
              <w:noProof/>
              <w:sz w:val="22"/>
              <w:szCs w:val="22"/>
              <w:lang w:eastAsia="en-AU"/>
            </w:rPr>
          </w:pPr>
          <w:hyperlink w:anchor="_Toc122083403" w:history="1">
            <w:r w:rsidR="00815117" w:rsidRPr="00134DBE">
              <w:rPr>
                <w:rStyle w:val="Hyperlink"/>
                <w:rFonts w:ascii="Calibri" w:hAnsi="Calibri" w:cs="Calibri"/>
                <w:noProof/>
              </w:rPr>
              <w:t>SECTION 6: APPENDICES</w:t>
            </w:r>
            <w:r w:rsidR="00815117">
              <w:rPr>
                <w:noProof/>
                <w:webHidden/>
              </w:rPr>
              <w:tab/>
            </w:r>
            <w:r w:rsidR="00815117">
              <w:rPr>
                <w:noProof/>
                <w:webHidden/>
              </w:rPr>
              <w:fldChar w:fldCharType="begin"/>
            </w:r>
            <w:r w:rsidR="00815117">
              <w:rPr>
                <w:noProof/>
                <w:webHidden/>
              </w:rPr>
              <w:instrText xml:space="preserve"> PAGEREF _Toc122083403 \h </w:instrText>
            </w:r>
            <w:r w:rsidR="00815117">
              <w:rPr>
                <w:noProof/>
                <w:webHidden/>
              </w:rPr>
            </w:r>
            <w:r w:rsidR="00815117">
              <w:rPr>
                <w:noProof/>
                <w:webHidden/>
              </w:rPr>
              <w:fldChar w:fldCharType="separate"/>
            </w:r>
            <w:r w:rsidR="007F10AC">
              <w:rPr>
                <w:noProof/>
                <w:webHidden/>
              </w:rPr>
              <w:t>16</w:t>
            </w:r>
            <w:r w:rsidR="00815117">
              <w:rPr>
                <w:noProof/>
                <w:webHidden/>
              </w:rPr>
              <w:fldChar w:fldCharType="end"/>
            </w:r>
          </w:hyperlink>
        </w:p>
        <w:p w14:paraId="4FF3AA3D" w14:textId="048B1F0C" w:rsidR="00815117" w:rsidRDefault="002461AC">
          <w:pPr>
            <w:pStyle w:val="TOC2"/>
            <w:tabs>
              <w:tab w:val="right" w:leader="dot" w:pos="9010"/>
            </w:tabs>
            <w:rPr>
              <w:rFonts w:eastAsiaTheme="minorEastAsia" w:cstheme="minorBidi"/>
              <w:noProof/>
              <w:sz w:val="22"/>
              <w:szCs w:val="22"/>
              <w:lang w:eastAsia="en-AU"/>
            </w:rPr>
          </w:pPr>
          <w:hyperlink w:anchor="_Toc122083404" w:history="1">
            <w:r w:rsidR="00815117" w:rsidRPr="00134DBE">
              <w:rPr>
                <w:rStyle w:val="Hyperlink"/>
                <w:rFonts w:ascii="Calibri" w:hAnsi="Calibri" w:cs="Calibri"/>
                <w:noProof/>
              </w:rPr>
              <w:t>APPENDIX 1: THE DROP OFF PROCEDURE</w:t>
            </w:r>
            <w:r w:rsidR="00815117">
              <w:rPr>
                <w:noProof/>
                <w:webHidden/>
              </w:rPr>
              <w:tab/>
            </w:r>
            <w:r w:rsidR="00815117">
              <w:rPr>
                <w:noProof/>
                <w:webHidden/>
              </w:rPr>
              <w:fldChar w:fldCharType="begin"/>
            </w:r>
            <w:r w:rsidR="00815117">
              <w:rPr>
                <w:noProof/>
                <w:webHidden/>
              </w:rPr>
              <w:instrText xml:space="preserve"> PAGEREF _Toc122083404 \h </w:instrText>
            </w:r>
            <w:r w:rsidR="00815117">
              <w:rPr>
                <w:noProof/>
                <w:webHidden/>
              </w:rPr>
            </w:r>
            <w:r w:rsidR="00815117">
              <w:rPr>
                <w:noProof/>
                <w:webHidden/>
              </w:rPr>
              <w:fldChar w:fldCharType="separate"/>
            </w:r>
            <w:r w:rsidR="007F10AC">
              <w:rPr>
                <w:noProof/>
                <w:webHidden/>
              </w:rPr>
              <w:t>16</w:t>
            </w:r>
            <w:r w:rsidR="00815117">
              <w:rPr>
                <w:noProof/>
                <w:webHidden/>
              </w:rPr>
              <w:fldChar w:fldCharType="end"/>
            </w:r>
          </w:hyperlink>
        </w:p>
        <w:p w14:paraId="51D6B6DB" w14:textId="0082E53C" w:rsidR="00815117" w:rsidRDefault="002461AC">
          <w:pPr>
            <w:pStyle w:val="TOC2"/>
            <w:tabs>
              <w:tab w:val="right" w:leader="dot" w:pos="9010"/>
            </w:tabs>
            <w:rPr>
              <w:rFonts w:eastAsiaTheme="minorEastAsia" w:cstheme="minorBidi"/>
              <w:noProof/>
              <w:sz w:val="22"/>
              <w:szCs w:val="22"/>
              <w:lang w:eastAsia="en-AU"/>
            </w:rPr>
          </w:pPr>
          <w:hyperlink w:anchor="_Toc122083405" w:history="1">
            <w:r w:rsidR="00815117" w:rsidRPr="00134DBE">
              <w:rPr>
                <w:rStyle w:val="Hyperlink"/>
                <w:rFonts w:ascii="Calibri" w:hAnsi="Calibri" w:cs="Calibri"/>
                <w:noProof/>
              </w:rPr>
              <w:t>APPENDIX 2: CODE OF BEHAVIOUR FOR ALL PARTICIPANTS</w:t>
            </w:r>
            <w:r w:rsidR="00815117">
              <w:rPr>
                <w:noProof/>
                <w:webHidden/>
              </w:rPr>
              <w:tab/>
            </w:r>
            <w:r w:rsidR="00815117">
              <w:rPr>
                <w:noProof/>
                <w:webHidden/>
              </w:rPr>
              <w:fldChar w:fldCharType="begin"/>
            </w:r>
            <w:r w:rsidR="00815117">
              <w:rPr>
                <w:noProof/>
                <w:webHidden/>
              </w:rPr>
              <w:instrText xml:space="preserve"> PAGEREF _Toc122083405 \h </w:instrText>
            </w:r>
            <w:r w:rsidR="00815117">
              <w:rPr>
                <w:noProof/>
                <w:webHidden/>
              </w:rPr>
            </w:r>
            <w:r w:rsidR="00815117">
              <w:rPr>
                <w:noProof/>
                <w:webHidden/>
              </w:rPr>
              <w:fldChar w:fldCharType="separate"/>
            </w:r>
            <w:r w:rsidR="007F10AC">
              <w:rPr>
                <w:noProof/>
                <w:webHidden/>
              </w:rPr>
              <w:t>17</w:t>
            </w:r>
            <w:r w:rsidR="00815117">
              <w:rPr>
                <w:noProof/>
                <w:webHidden/>
              </w:rPr>
              <w:fldChar w:fldCharType="end"/>
            </w:r>
          </w:hyperlink>
        </w:p>
        <w:p w14:paraId="3531E173" w14:textId="0E82CFB4" w:rsidR="00815117" w:rsidRDefault="002461AC">
          <w:pPr>
            <w:pStyle w:val="TOC2"/>
            <w:tabs>
              <w:tab w:val="right" w:leader="dot" w:pos="9010"/>
            </w:tabs>
            <w:rPr>
              <w:rFonts w:eastAsiaTheme="minorEastAsia" w:cstheme="minorBidi"/>
              <w:noProof/>
              <w:sz w:val="22"/>
              <w:szCs w:val="22"/>
              <w:lang w:eastAsia="en-AU"/>
            </w:rPr>
          </w:pPr>
          <w:hyperlink w:anchor="_Toc122083406" w:history="1">
            <w:r w:rsidR="00815117" w:rsidRPr="00134DBE">
              <w:rPr>
                <w:rStyle w:val="Hyperlink"/>
                <w:rFonts w:ascii="Calibri" w:hAnsi="Calibri" w:cs="Calibri"/>
                <w:iCs/>
                <w:noProof/>
              </w:rPr>
              <w:t>APPENDIX 3: NQTA BLOOD BIN POLICY</w:t>
            </w:r>
            <w:r w:rsidR="00815117">
              <w:rPr>
                <w:noProof/>
                <w:webHidden/>
              </w:rPr>
              <w:tab/>
            </w:r>
            <w:r w:rsidR="00815117">
              <w:rPr>
                <w:noProof/>
                <w:webHidden/>
              </w:rPr>
              <w:fldChar w:fldCharType="begin"/>
            </w:r>
            <w:r w:rsidR="00815117">
              <w:rPr>
                <w:noProof/>
                <w:webHidden/>
              </w:rPr>
              <w:instrText xml:space="preserve"> PAGEREF _Toc122083406 \h </w:instrText>
            </w:r>
            <w:r w:rsidR="00815117">
              <w:rPr>
                <w:noProof/>
                <w:webHidden/>
              </w:rPr>
            </w:r>
            <w:r w:rsidR="00815117">
              <w:rPr>
                <w:noProof/>
                <w:webHidden/>
              </w:rPr>
              <w:fldChar w:fldCharType="separate"/>
            </w:r>
            <w:r w:rsidR="007F10AC">
              <w:rPr>
                <w:noProof/>
                <w:webHidden/>
              </w:rPr>
              <w:t>19</w:t>
            </w:r>
            <w:r w:rsidR="00815117">
              <w:rPr>
                <w:noProof/>
                <w:webHidden/>
              </w:rPr>
              <w:fldChar w:fldCharType="end"/>
            </w:r>
          </w:hyperlink>
        </w:p>
        <w:p w14:paraId="55A2D636" w14:textId="434E28D7" w:rsidR="00815117" w:rsidRDefault="002461AC">
          <w:pPr>
            <w:pStyle w:val="TOC2"/>
            <w:tabs>
              <w:tab w:val="right" w:leader="dot" w:pos="9010"/>
            </w:tabs>
            <w:rPr>
              <w:rFonts w:eastAsiaTheme="minorEastAsia" w:cstheme="minorBidi"/>
              <w:noProof/>
              <w:sz w:val="22"/>
              <w:szCs w:val="22"/>
              <w:lang w:eastAsia="en-AU"/>
            </w:rPr>
          </w:pPr>
          <w:hyperlink w:anchor="_Toc122083407" w:history="1">
            <w:r w:rsidR="00815117" w:rsidRPr="00134DBE">
              <w:rPr>
                <w:rStyle w:val="Hyperlink"/>
                <w:rFonts w:ascii="Calibri" w:hAnsi="Calibri" w:cs="Calibri"/>
                <w:noProof/>
              </w:rPr>
              <w:t>APPENDIX 4: CONCUSSION POLICY</w:t>
            </w:r>
            <w:r w:rsidR="00815117">
              <w:rPr>
                <w:noProof/>
                <w:webHidden/>
              </w:rPr>
              <w:tab/>
            </w:r>
            <w:r w:rsidR="00815117">
              <w:rPr>
                <w:noProof/>
                <w:webHidden/>
              </w:rPr>
              <w:fldChar w:fldCharType="begin"/>
            </w:r>
            <w:r w:rsidR="00815117">
              <w:rPr>
                <w:noProof/>
                <w:webHidden/>
              </w:rPr>
              <w:instrText xml:space="preserve"> PAGEREF _Toc122083407 \h </w:instrText>
            </w:r>
            <w:r w:rsidR="00815117">
              <w:rPr>
                <w:noProof/>
                <w:webHidden/>
              </w:rPr>
            </w:r>
            <w:r w:rsidR="00815117">
              <w:rPr>
                <w:noProof/>
                <w:webHidden/>
              </w:rPr>
              <w:fldChar w:fldCharType="separate"/>
            </w:r>
            <w:r w:rsidR="007F10AC">
              <w:rPr>
                <w:noProof/>
                <w:webHidden/>
              </w:rPr>
              <w:t>19</w:t>
            </w:r>
            <w:r w:rsidR="00815117">
              <w:rPr>
                <w:noProof/>
                <w:webHidden/>
              </w:rPr>
              <w:fldChar w:fldCharType="end"/>
            </w:r>
          </w:hyperlink>
        </w:p>
        <w:p w14:paraId="6300C2DC" w14:textId="0E49729C" w:rsidR="00815117" w:rsidRDefault="002461AC">
          <w:pPr>
            <w:pStyle w:val="TOC2"/>
            <w:tabs>
              <w:tab w:val="right" w:leader="dot" w:pos="9010"/>
            </w:tabs>
            <w:rPr>
              <w:rFonts w:eastAsiaTheme="minorEastAsia" w:cstheme="minorBidi"/>
              <w:noProof/>
              <w:sz w:val="22"/>
              <w:szCs w:val="22"/>
              <w:lang w:eastAsia="en-AU"/>
            </w:rPr>
          </w:pPr>
          <w:hyperlink w:anchor="_Toc122083408" w:history="1">
            <w:r w:rsidR="00815117" w:rsidRPr="00134DBE">
              <w:rPr>
                <w:rStyle w:val="Hyperlink"/>
                <w:rFonts w:ascii="Calibri" w:hAnsi="Calibri" w:cs="Calibri"/>
                <w:noProof/>
              </w:rPr>
              <w:t>APPENDIX 5: ALCOHOL AND SMOKING NOTICE</w:t>
            </w:r>
            <w:r w:rsidR="00815117">
              <w:rPr>
                <w:noProof/>
                <w:webHidden/>
              </w:rPr>
              <w:tab/>
            </w:r>
            <w:r w:rsidR="00815117">
              <w:rPr>
                <w:noProof/>
                <w:webHidden/>
              </w:rPr>
              <w:fldChar w:fldCharType="begin"/>
            </w:r>
            <w:r w:rsidR="00815117">
              <w:rPr>
                <w:noProof/>
                <w:webHidden/>
              </w:rPr>
              <w:instrText xml:space="preserve"> PAGEREF _Toc122083408 \h </w:instrText>
            </w:r>
            <w:r w:rsidR="00815117">
              <w:rPr>
                <w:noProof/>
                <w:webHidden/>
              </w:rPr>
            </w:r>
            <w:r w:rsidR="00815117">
              <w:rPr>
                <w:noProof/>
                <w:webHidden/>
              </w:rPr>
              <w:fldChar w:fldCharType="separate"/>
            </w:r>
            <w:r w:rsidR="007F10AC">
              <w:rPr>
                <w:noProof/>
                <w:webHidden/>
              </w:rPr>
              <w:t>20</w:t>
            </w:r>
            <w:r w:rsidR="00815117">
              <w:rPr>
                <w:noProof/>
                <w:webHidden/>
              </w:rPr>
              <w:fldChar w:fldCharType="end"/>
            </w:r>
          </w:hyperlink>
        </w:p>
        <w:p w14:paraId="2B47B507" w14:textId="59014436" w:rsidR="00964526" w:rsidRPr="00810DDE" w:rsidRDefault="00964526">
          <w:pPr>
            <w:rPr>
              <w:rFonts w:ascii="Calibri" w:hAnsi="Calibri" w:cs="Calibri"/>
              <w:sz w:val="18"/>
              <w:szCs w:val="18"/>
            </w:rPr>
          </w:pPr>
          <w:r w:rsidRPr="00810DDE">
            <w:rPr>
              <w:rFonts w:ascii="Calibri" w:hAnsi="Calibri" w:cs="Calibri"/>
              <w:b/>
              <w:bCs/>
              <w:noProof/>
              <w:sz w:val="18"/>
              <w:szCs w:val="18"/>
            </w:rPr>
            <w:lastRenderedPageBreak/>
            <w:fldChar w:fldCharType="end"/>
          </w:r>
        </w:p>
      </w:sdtContent>
    </w:sdt>
    <w:p w14:paraId="369DB73E" w14:textId="77777777" w:rsidR="00560CFC" w:rsidRPr="00810DDE" w:rsidRDefault="00560CFC" w:rsidP="00124B57">
      <w:pPr>
        <w:rPr>
          <w:rFonts w:ascii="Calibri" w:hAnsi="Calibri" w:cs="Calibri"/>
          <w:lang w:val="en-US"/>
        </w:rPr>
      </w:pPr>
    </w:p>
    <w:tbl>
      <w:tblPr>
        <w:tblStyle w:val="ListTable3-Accent6"/>
        <w:tblW w:w="0" w:type="auto"/>
        <w:tblBorders>
          <w:left w:val="single" w:sz="4" w:space="0" w:color="C00000"/>
          <w:insideH w:val="single" w:sz="4" w:space="0" w:color="C00000"/>
        </w:tblBorders>
        <w:tblLook w:val="04A0" w:firstRow="1" w:lastRow="0" w:firstColumn="1" w:lastColumn="0" w:noHBand="0" w:noVBand="1"/>
      </w:tblPr>
      <w:tblGrid>
        <w:gridCol w:w="2573"/>
        <w:gridCol w:w="3531"/>
        <w:gridCol w:w="2906"/>
      </w:tblGrid>
      <w:tr w:rsidR="00560CFC" w:rsidRPr="00810DDE" w14:paraId="6E9BC06F" w14:textId="77777777" w:rsidTr="006C6F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Borders>
              <w:bottom w:val="none" w:sz="0" w:space="0" w:color="auto"/>
              <w:right w:val="none" w:sz="0" w:space="0" w:color="auto"/>
            </w:tcBorders>
            <w:shd w:val="clear" w:color="auto" w:fill="C00000"/>
          </w:tcPr>
          <w:p w14:paraId="5B8BA548" w14:textId="77777777" w:rsidR="00560CFC" w:rsidRPr="00810DDE" w:rsidRDefault="00560CFC" w:rsidP="00124B57">
            <w:pPr>
              <w:spacing w:line="360" w:lineRule="auto"/>
              <w:rPr>
                <w:rFonts w:ascii="Calibri" w:hAnsi="Calibri" w:cs="Calibri"/>
                <w:sz w:val="17"/>
                <w:lang w:val="en-US"/>
              </w:rPr>
            </w:pPr>
            <w:r w:rsidRPr="00810DDE">
              <w:rPr>
                <w:rFonts w:ascii="Calibri" w:hAnsi="Calibri" w:cs="Calibri"/>
                <w:sz w:val="17"/>
                <w:lang w:val="en-US"/>
              </w:rPr>
              <w:t>DATE</w:t>
            </w:r>
          </w:p>
        </w:tc>
        <w:tc>
          <w:tcPr>
            <w:tcW w:w="3685" w:type="dxa"/>
            <w:shd w:val="clear" w:color="auto" w:fill="C00000"/>
          </w:tcPr>
          <w:p w14:paraId="17509A3E" w14:textId="77777777" w:rsidR="00560CFC" w:rsidRPr="00810DDE" w:rsidRDefault="00560CFC" w:rsidP="00124B57">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7"/>
                <w:lang w:val="en-US"/>
              </w:rPr>
            </w:pPr>
            <w:r w:rsidRPr="00810DDE">
              <w:rPr>
                <w:rFonts w:ascii="Calibri" w:hAnsi="Calibri" w:cs="Calibri"/>
                <w:sz w:val="17"/>
                <w:lang w:val="en-US"/>
              </w:rPr>
              <w:t>ITEM</w:t>
            </w:r>
          </w:p>
        </w:tc>
        <w:tc>
          <w:tcPr>
            <w:tcW w:w="3022" w:type="dxa"/>
            <w:shd w:val="clear" w:color="auto" w:fill="C00000"/>
          </w:tcPr>
          <w:p w14:paraId="0A3A0342" w14:textId="474620D9" w:rsidR="00560CFC" w:rsidRPr="00810DDE" w:rsidRDefault="00627ED7" w:rsidP="00124B57">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7"/>
                <w:lang w:val="en-US"/>
              </w:rPr>
            </w:pPr>
            <w:r w:rsidRPr="00810DDE">
              <w:rPr>
                <w:rFonts w:ascii="Calibri" w:hAnsi="Calibri" w:cs="Calibri"/>
                <w:sz w:val="17"/>
                <w:lang w:val="en-US"/>
              </w:rPr>
              <w:t>NOTES</w:t>
            </w:r>
          </w:p>
        </w:tc>
      </w:tr>
      <w:tr w:rsidR="00560CFC" w:rsidRPr="00810DDE" w14:paraId="0C7523E5" w14:textId="77777777" w:rsidTr="006C6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14:paraId="68324AC6" w14:textId="7BCDA3AA" w:rsidR="00560CFC" w:rsidRPr="00810DDE" w:rsidRDefault="007F10AC" w:rsidP="00A72A06">
            <w:pPr>
              <w:spacing w:line="720" w:lineRule="auto"/>
              <w:rPr>
                <w:rFonts w:ascii="Calibri" w:hAnsi="Calibri" w:cs="Calibri"/>
                <w:sz w:val="21"/>
                <w:szCs w:val="32"/>
                <w:lang w:val="en-US"/>
              </w:rPr>
            </w:pPr>
            <w:r>
              <w:rPr>
                <w:rFonts w:ascii="Calibri" w:hAnsi="Calibri" w:cs="Calibri"/>
                <w:sz w:val="21"/>
                <w:szCs w:val="32"/>
                <w:lang w:val="en-US"/>
              </w:rPr>
              <w:t>23</w:t>
            </w:r>
            <w:r w:rsidR="003A7FC7" w:rsidRPr="00810DDE">
              <w:rPr>
                <w:rFonts w:ascii="Calibri" w:hAnsi="Calibri" w:cs="Calibri"/>
                <w:sz w:val="21"/>
                <w:szCs w:val="32"/>
                <w:lang w:val="en-US"/>
              </w:rPr>
              <w:t xml:space="preserve"> January</w:t>
            </w:r>
            <w:r w:rsidR="007912DC" w:rsidRPr="00810DDE">
              <w:rPr>
                <w:rFonts w:ascii="Calibri" w:hAnsi="Calibri" w:cs="Calibri"/>
                <w:sz w:val="21"/>
                <w:szCs w:val="32"/>
                <w:lang w:val="en-US"/>
              </w:rPr>
              <w:t xml:space="preserve"> 202</w:t>
            </w:r>
            <w:r w:rsidR="008103A2">
              <w:rPr>
                <w:rFonts w:ascii="Calibri" w:hAnsi="Calibri" w:cs="Calibri"/>
                <w:sz w:val="21"/>
                <w:szCs w:val="32"/>
                <w:lang w:val="en-US"/>
              </w:rPr>
              <w:t>4</w:t>
            </w:r>
          </w:p>
        </w:tc>
        <w:tc>
          <w:tcPr>
            <w:tcW w:w="3685" w:type="dxa"/>
            <w:tcBorders>
              <w:top w:val="none" w:sz="0" w:space="0" w:color="auto"/>
              <w:bottom w:val="none" w:sz="0" w:space="0" w:color="auto"/>
            </w:tcBorders>
          </w:tcPr>
          <w:p w14:paraId="6C6B6FDC" w14:textId="4DF34B1A" w:rsidR="00560CFC" w:rsidRPr="00810DDE" w:rsidRDefault="00FD006D" w:rsidP="00124B57">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 xml:space="preserve">Team </w:t>
            </w:r>
            <w:r w:rsidR="00AC327D" w:rsidRPr="00810DDE">
              <w:rPr>
                <w:rFonts w:ascii="Calibri" w:hAnsi="Calibri" w:cs="Calibri"/>
                <w:sz w:val="21"/>
                <w:szCs w:val="32"/>
                <w:lang w:val="en-US"/>
              </w:rPr>
              <w:t>Nominations</w:t>
            </w:r>
            <w:r w:rsidRPr="00810DDE">
              <w:rPr>
                <w:rFonts w:ascii="Calibri" w:hAnsi="Calibri" w:cs="Calibri"/>
                <w:sz w:val="21"/>
                <w:szCs w:val="32"/>
                <w:lang w:val="en-US"/>
              </w:rPr>
              <w:t xml:space="preserve"> Open</w:t>
            </w:r>
          </w:p>
        </w:tc>
        <w:tc>
          <w:tcPr>
            <w:tcW w:w="3022" w:type="dxa"/>
            <w:tcBorders>
              <w:top w:val="none" w:sz="0" w:space="0" w:color="auto"/>
              <w:bottom w:val="none" w:sz="0" w:space="0" w:color="auto"/>
            </w:tcBorders>
          </w:tcPr>
          <w:p w14:paraId="70AF3445" w14:textId="2CA3ACAC" w:rsidR="00560CFC" w:rsidRPr="00810DDE" w:rsidRDefault="00A81EFE" w:rsidP="00124B57">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All information</w:t>
            </w:r>
            <w:r w:rsidR="006D6561" w:rsidRPr="00810DDE">
              <w:rPr>
                <w:rFonts w:ascii="Calibri" w:hAnsi="Calibri" w:cs="Calibri"/>
                <w:sz w:val="21"/>
                <w:szCs w:val="32"/>
                <w:lang w:val="en-US"/>
              </w:rPr>
              <w:t xml:space="preserve"> available on Webpage</w:t>
            </w:r>
          </w:p>
        </w:tc>
      </w:tr>
      <w:tr w:rsidR="00FD006D" w:rsidRPr="00810DDE" w14:paraId="70FAFF21" w14:textId="77777777" w:rsidTr="006C6F44">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6B1F3F6F" w14:textId="6ED7A1E7" w:rsidR="00FD006D" w:rsidRPr="00810DDE" w:rsidRDefault="007F10AC" w:rsidP="00A72A06">
            <w:pPr>
              <w:spacing w:line="720" w:lineRule="auto"/>
              <w:rPr>
                <w:rFonts w:ascii="Calibri" w:hAnsi="Calibri" w:cs="Calibri"/>
                <w:sz w:val="21"/>
                <w:szCs w:val="32"/>
                <w:lang w:val="en-US"/>
              </w:rPr>
            </w:pPr>
            <w:r>
              <w:rPr>
                <w:rFonts w:ascii="Calibri" w:hAnsi="Calibri" w:cs="Calibri"/>
                <w:sz w:val="21"/>
                <w:szCs w:val="32"/>
                <w:lang w:val="en-US"/>
              </w:rPr>
              <w:t>8</w:t>
            </w:r>
            <w:r w:rsidR="00733247" w:rsidRPr="00810DDE">
              <w:rPr>
                <w:rFonts w:ascii="Calibri" w:hAnsi="Calibri" w:cs="Calibri"/>
                <w:sz w:val="21"/>
                <w:szCs w:val="32"/>
                <w:lang w:val="en-US"/>
              </w:rPr>
              <w:t xml:space="preserve"> </w:t>
            </w:r>
            <w:r w:rsidR="00FD006D" w:rsidRPr="00810DDE">
              <w:rPr>
                <w:rFonts w:ascii="Calibri" w:hAnsi="Calibri" w:cs="Calibri"/>
                <w:sz w:val="21"/>
                <w:szCs w:val="32"/>
                <w:lang w:val="en-US"/>
              </w:rPr>
              <w:t>March 20</w:t>
            </w:r>
            <w:r w:rsidR="00BB410A">
              <w:rPr>
                <w:rFonts w:ascii="Calibri" w:hAnsi="Calibri" w:cs="Calibri"/>
                <w:sz w:val="21"/>
                <w:szCs w:val="32"/>
                <w:lang w:val="en-US"/>
              </w:rPr>
              <w:t>24</w:t>
            </w:r>
          </w:p>
        </w:tc>
        <w:tc>
          <w:tcPr>
            <w:tcW w:w="3685" w:type="dxa"/>
          </w:tcPr>
          <w:p w14:paraId="28D1671B" w14:textId="4207EE39" w:rsidR="00FD006D" w:rsidRPr="00810DDE" w:rsidRDefault="00FD006D" w:rsidP="00124B57">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Team Nominations Close</w:t>
            </w:r>
          </w:p>
        </w:tc>
        <w:tc>
          <w:tcPr>
            <w:tcW w:w="3022" w:type="dxa"/>
          </w:tcPr>
          <w:p w14:paraId="046D524D" w14:textId="77777777" w:rsidR="00FD006D" w:rsidRPr="00810DDE" w:rsidRDefault="00FD006D" w:rsidP="00124B57">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p>
        </w:tc>
      </w:tr>
      <w:tr w:rsidR="00FD006D" w:rsidRPr="00810DDE" w14:paraId="0EE2185F" w14:textId="77777777" w:rsidTr="006C6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14:paraId="2E5F9F73" w14:textId="606D3A83" w:rsidR="00FD006D" w:rsidRPr="00810DDE" w:rsidRDefault="00BB410A" w:rsidP="00A72A06">
            <w:pPr>
              <w:spacing w:line="720" w:lineRule="auto"/>
              <w:rPr>
                <w:rFonts w:ascii="Calibri" w:hAnsi="Calibri" w:cs="Calibri"/>
                <w:sz w:val="21"/>
                <w:szCs w:val="32"/>
                <w:lang w:val="en-US"/>
              </w:rPr>
            </w:pPr>
            <w:r>
              <w:rPr>
                <w:rFonts w:ascii="Calibri" w:hAnsi="Calibri" w:cs="Calibri"/>
                <w:sz w:val="21"/>
                <w:szCs w:val="32"/>
                <w:lang w:val="en-US"/>
              </w:rPr>
              <w:t>1</w:t>
            </w:r>
            <w:r w:rsidR="007F10AC">
              <w:rPr>
                <w:rFonts w:ascii="Calibri" w:hAnsi="Calibri" w:cs="Calibri"/>
                <w:sz w:val="21"/>
                <w:szCs w:val="32"/>
                <w:lang w:val="en-US"/>
              </w:rPr>
              <w:t>1</w:t>
            </w:r>
            <w:r w:rsidR="004536B8" w:rsidRPr="00810DDE">
              <w:rPr>
                <w:rFonts w:ascii="Calibri" w:hAnsi="Calibri" w:cs="Calibri"/>
                <w:sz w:val="21"/>
                <w:szCs w:val="32"/>
                <w:lang w:val="en-US"/>
              </w:rPr>
              <w:t xml:space="preserve"> </w:t>
            </w:r>
            <w:r w:rsidR="00FD006D" w:rsidRPr="00810DDE">
              <w:rPr>
                <w:rFonts w:ascii="Calibri" w:hAnsi="Calibri" w:cs="Calibri"/>
                <w:sz w:val="21"/>
                <w:szCs w:val="32"/>
                <w:lang w:val="en-US"/>
              </w:rPr>
              <w:t>March 202</w:t>
            </w:r>
            <w:r>
              <w:rPr>
                <w:rFonts w:ascii="Calibri" w:hAnsi="Calibri" w:cs="Calibri"/>
                <w:sz w:val="21"/>
                <w:szCs w:val="32"/>
                <w:lang w:val="en-US"/>
              </w:rPr>
              <w:t>4</w:t>
            </w:r>
          </w:p>
        </w:tc>
        <w:tc>
          <w:tcPr>
            <w:tcW w:w="3685" w:type="dxa"/>
            <w:tcBorders>
              <w:top w:val="none" w:sz="0" w:space="0" w:color="auto"/>
              <w:bottom w:val="none" w:sz="0" w:space="0" w:color="auto"/>
            </w:tcBorders>
          </w:tcPr>
          <w:p w14:paraId="2574DD1D" w14:textId="5265547A" w:rsidR="00FD006D" w:rsidRPr="00810DDE" w:rsidRDefault="00FD006D" w:rsidP="00124B57">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Online Player</w:t>
            </w:r>
            <w:r w:rsidR="00CB7DC9" w:rsidRPr="00810DDE">
              <w:rPr>
                <w:rFonts w:ascii="Calibri" w:hAnsi="Calibri" w:cs="Calibri"/>
                <w:sz w:val="21"/>
                <w:szCs w:val="32"/>
                <w:lang w:val="en-US"/>
              </w:rPr>
              <w:t xml:space="preserve">, </w:t>
            </w:r>
            <w:r w:rsidR="002A2A99" w:rsidRPr="00810DDE">
              <w:rPr>
                <w:rFonts w:ascii="Calibri" w:hAnsi="Calibri" w:cs="Calibri"/>
                <w:sz w:val="21"/>
                <w:szCs w:val="32"/>
                <w:lang w:val="en-US"/>
              </w:rPr>
              <w:t>Referee and</w:t>
            </w:r>
            <w:r w:rsidR="00CB7DC9" w:rsidRPr="00810DDE">
              <w:rPr>
                <w:rFonts w:ascii="Calibri" w:hAnsi="Calibri" w:cs="Calibri"/>
                <w:sz w:val="21"/>
                <w:szCs w:val="32"/>
                <w:lang w:val="en-US"/>
              </w:rPr>
              <w:t xml:space="preserve"> Coaching Staff </w:t>
            </w:r>
            <w:r w:rsidRPr="00810DDE">
              <w:rPr>
                <w:rFonts w:ascii="Calibri" w:hAnsi="Calibri" w:cs="Calibri"/>
                <w:sz w:val="21"/>
                <w:szCs w:val="32"/>
                <w:lang w:val="en-US"/>
              </w:rPr>
              <w:t>registrations open</w:t>
            </w:r>
          </w:p>
        </w:tc>
        <w:tc>
          <w:tcPr>
            <w:tcW w:w="3022" w:type="dxa"/>
            <w:tcBorders>
              <w:top w:val="none" w:sz="0" w:space="0" w:color="auto"/>
              <w:bottom w:val="none" w:sz="0" w:space="0" w:color="auto"/>
            </w:tcBorders>
          </w:tcPr>
          <w:p w14:paraId="0F536F50" w14:textId="77777777" w:rsidR="00FD006D" w:rsidRPr="00810DDE" w:rsidRDefault="00FD006D" w:rsidP="00124B57">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p>
        </w:tc>
      </w:tr>
      <w:tr w:rsidR="00B3419F" w:rsidRPr="00810DDE" w14:paraId="7A0B8544" w14:textId="77777777" w:rsidTr="006C6F44">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6E601B9D" w14:textId="0B3902EC" w:rsidR="00B3419F" w:rsidRPr="00810DDE" w:rsidRDefault="007F10AC" w:rsidP="00A72A06">
            <w:pPr>
              <w:spacing w:line="720" w:lineRule="auto"/>
              <w:rPr>
                <w:rFonts w:ascii="Calibri" w:hAnsi="Calibri" w:cs="Calibri"/>
                <w:sz w:val="21"/>
                <w:szCs w:val="32"/>
                <w:lang w:val="en-US"/>
              </w:rPr>
            </w:pPr>
            <w:r>
              <w:rPr>
                <w:rFonts w:ascii="Calibri" w:hAnsi="Calibri" w:cs="Calibri"/>
                <w:sz w:val="21"/>
                <w:szCs w:val="32"/>
                <w:lang w:val="en-US"/>
              </w:rPr>
              <w:t>20 March</w:t>
            </w:r>
            <w:r w:rsidR="005E6FCF" w:rsidRPr="00810DDE">
              <w:rPr>
                <w:rFonts w:ascii="Calibri" w:hAnsi="Calibri" w:cs="Calibri"/>
                <w:sz w:val="21"/>
                <w:szCs w:val="32"/>
                <w:lang w:val="en-US"/>
              </w:rPr>
              <w:t xml:space="preserve"> 202</w:t>
            </w:r>
            <w:r w:rsidR="00A068EB">
              <w:rPr>
                <w:rFonts w:ascii="Calibri" w:hAnsi="Calibri" w:cs="Calibri"/>
                <w:sz w:val="21"/>
                <w:szCs w:val="32"/>
                <w:lang w:val="en-US"/>
              </w:rPr>
              <w:t>4</w:t>
            </w:r>
          </w:p>
        </w:tc>
        <w:tc>
          <w:tcPr>
            <w:tcW w:w="3685" w:type="dxa"/>
          </w:tcPr>
          <w:p w14:paraId="78104E5E" w14:textId="1ECA5E88" w:rsidR="00B3419F" w:rsidRPr="00810DDE" w:rsidRDefault="005E6FCF" w:rsidP="00124B57">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 xml:space="preserve">Indication of Ice </w:t>
            </w:r>
            <w:r w:rsidR="00221B9D">
              <w:rPr>
                <w:rFonts w:ascii="Calibri" w:hAnsi="Calibri" w:cs="Calibri"/>
                <w:sz w:val="21"/>
                <w:szCs w:val="32"/>
                <w:lang w:val="en-US"/>
              </w:rPr>
              <w:t>form due</w:t>
            </w:r>
          </w:p>
        </w:tc>
        <w:tc>
          <w:tcPr>
            <w:tcW w:w="3022" w:type="dxa"/>
          </w:tcPr>
          <w:p w14:paraId="249B6F5A" w14:textId="64EC77A3" w:rsidR="00B3419F" w:rsidRPr="00810DDE" w:rsidRDefault="00B3419F" w:rsidP="00124B57">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p>
        </w:tc>
      </w:tr>
      <w:tr w:rsidR="004536B8" w:rsidRPr="00810DDE" w14:paraId="2998E8A2" w14:textId="77777777" w:rsidTr="006C6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14:paraId="3C2190A7" w14:textId="01F472EC" w:rsidR="004536B8" w:rsidRPr="00810DDE" w:rsidRDefault="007F10AC" w:rsidP="004536B8">
            <w:pPr>
              <w:spacing w:line="720" w:lineRule="auto"/>
              <w:rPr>
                <w:rFonts w:ascii="Calibri" w:hAnsi="Calibri" w:cs="Calibri"/>
                <w:sz w:val="21"/>
                <w:szCs w:val="32"/>
                <w:lang w:val="en-US"/>
              </w:rPr>
            </w:pPr>
            <w:r>
              <w:rPr>
                <w:rFonts w:ascii="Calibri" w:hAnsi="Calibri" w:cs="Calibri"/>
                <w:sz w:val="21"/>
                <w:szCs w:val="32"/>
                <w:lang w:val="en-US"/>
              </w:rPr>
              <w:t>20 March</w:t>
            </w:r>
            <w:r w:rsidR="004536B8" w:rsidRPr="00810DDE">
              <w:rPr>
                <w:rFonts w:ascii="Calibri" w:hAnsi="Calibri" w:cs="Calibri"/>
                <w:sz w:val="21"/>
                <w:szCs w:val="32"/>
                <w:lang w:val="en-US"/>
              </w:rPr>
              <w:t xml:space="preserve"> 202</w:t>
            </w:r>
            <w:r w:rsidR="00935BF2">
              <w:rPr>
                <w:rFonts w:ascii="Calibri" w:hAnsi="Calibri" w:cs="Calibri"/>
                <w:sz w:val="21"/>
                <w:szCs w:val="32"/>
                <w:lang w:val="en-US"/>
              </w:rPr>
              <w:t>4</w:t>
            </w:r>
          </w:p>
        </w:tc>
        <w:tc>
          <w:tcPr>
            <w:tcW w:w="3685" w:type="dxa"/>
            <w:tcBorders>
              <w:top w:val="none" w:sz="0" w:space="0" w:color="auto"/>
              <w:bottom w:val="none" w:sz="0" w:space="0" w:color="auto"/>
            </w:tcBorders>
          </w:tcPr>
          <w:p w14:paraId="6EB7379F" w14:textId="7D2B434A" w:rsidR="004536B8" w:rsidRPr="00810DDE" w:rsidRDefault="004536B8" w:rsidP="004536B8">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 xml:space="preserve">Indication of Tent </w:t>
            </w:r>
            <w:r w:rsidR="002D09CE">
              <w:rPr>
                <w:rFonts w:ascii="Calibri" w:hAnsi="Calibri" w:cs="Calibri"/>
                <w:sz w:val="21"/>
                <w:szCs w:val="32"/>
                <w:lang w:val="en-US"/>
              </w:rPr>
              <w:t>requirement</w:t>
            </w:r>
            <w:r w:rsidR="00221B9D">
              <w:rPr>
                <w:rFonts w:ascii="Calibri" w:hAnsi="Calibri" w:cs="Calibri"/>
                <w:sz w:val="21"/>
                <w:szCs w:val="32"/>
                <w:lang w:val="en-US"/>
              </w:rPr>
              <w:t xml:space="preserve"> form due</w:t>
            </w:r>
          </w:p>
        </w:tc>
        <w:tc>
          <w:tcPr>
            <w:tcW w:w="3022" w:type="dxa"/>
            <w:tcBorders>
              <w:top w:val="none" w:sz="0" w:space="0" w:color="auto"/>
              <w:bottom w:val="none" w:sz="0" w:space="0" w:color="auto"/>
            </w:tcBorders>
          </w:tcPr>
          <w:p w14:paraId="05DDD09E" w14:textId="2CCBD329" w:rsidR="004536B8" w:rsidRPr="00810DDE" w:rsidRDefault="004536B8" w:rsidP="004536B8">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p>
        </w:tc>
      </w:tr>
      <w:tr w:rsidR="004536B8" w:rsidRPr="00810DDE" w14:paraId="676F637B" w14:textId="77777777" w:rsidTr="006C6F44">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4C6D3093" w14:textId="4D2E2670" w:rsidR="004536B8" w:rsidRPr="00810DDE" w:rsidRDefault="007F10AC" w:rsidP="004536B8">
            <w:pPr>
              <w:spacing w:line="360" w:lineRule="auto"/>
              <w:rPr>
                <w:rFonts w:ascii="Calibri" w:hAnsi="Calibri" w:cs="Calibri"/>
                <w:sz w:val="21"/>
                <w:szCs w:val="32"/>
                <w:lang w:val="en-US"/>
              </w:rPr>
            </w:pPr>
            <w:r>
              <w:rPr>
                <w:rFonts w:ascii="Calibri" w:hAnsi="Calibri" w:cs="Calibri"/>
                <w:sz w:val="21"/>
                <w:szCs w:val="32"/>
                <w:lang w:val="en-US"/>
              </w:rPr>
              <w:t>20 March</w:t>
            </w:r>
            <w:r w:rsidR="004536B8" w:rsidRPr="00810DDE">
              <w:rPr>
                <w:rFonts w:ascii="Calibri" w:hAnsi="Calibri" w:cs="Calibri"/>
                <w:sz w:val="21"/>
                <w:szCs w:val="32"/>
                <w:lang w:val="en-US"/>
              </w:rPr>
              <w:t xml:space="preserve"> 202</w:t>
            </w:r>
            <w:r w:rsidR="00935BF2">
              <w:rPr>
                <w:rFonts w:ascii="Calibri" w:hAnsi="Calibri" w:cs="Calibri"/>
                <w:sz w:val="21"/>
                <w:szCs w:val="32"/>
                <w:lang w:val="en-US"/>
              </w:rPr>
              <w:t>4</w:t>
            </w:r>
          </w:p>
        </w:tc>
        <w:tc>
          <w:tcPr>
            <w:tcW w:w="3685" w:type="dxa"/>
          </w:tcPr>
          <w:p w14:paraId="13ED610E" w14:textId="0103F43B" w:rsidR="004536B8" w:rsidRPr="00810DDE" w:rsidRDefault="004536B8" w:rsidP="004536B8">
            <w:pPr>
              <w:spacing w:line="72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Online Player registrations close</w:t>
            </w:r>
          </w:p>
        </w:tc>
        <w:tc>
          <w:tcPr>
            <w:tcW w:w="3022" w:type="dxa"/>
          </w:tcPr>
          <w:p w14:paraId="14B10DE9" w14:textId="77777777" w:rsidR="004536B8" w:rsidRPr="00810DDE" w:rsidRDefault="004536B8" w:rsidP="004536B8">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p>
        </w:tc>
      </w:tr>
      <w:tr w:rsidR="004536B8" w:rsidRPr="00810DDE" w14:paraId="29F90372" w14:textId="77777777" w:rsidTr="006C6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14:paraId="1C335976" w14:textId="3EEC96E8" w:rsidR="004536B8" w:rsidRPr="00810DDE" w:rsidRDefault="007F10AC" w:rsidP="004536B8">
            <w:pPr>
              <w:spacing w:line="360" w:lineRule="auto"/>
              <w:rPr>
                <w:rFonts w:ascii="Calibri" w:hAnsi="Calibri" w:cs="Calibri"/>
                <w:sz w:val="21"/>
                <w:szCs w:val="32"/>
                <w:lang w:val="en-US"/>
              </w:rPr>
            </w:pPr>
            <w:r>
              <w:rPr>
                <w:rFonts w:ascii="Calibri" w:hAnsi="Calibri" w:cs="Calibri"/>
                <w:sz w:val="21"/>
                <w:szCs w:val="32"/>
                <w:lang w:val="en-US"/>
              </w:rPr>
              <w:t xml:space="preserve">20 March </w:t>
            </w:r>
            <w:r w:rsidR="004536B8" w:rsidRPr="00810DDE">
              <w:rPr>
                <w:rFonts w:ascii="Calibri" w:hAnsi="Calibri" w:cs="Calibri"/>
                <w:sz w:val="21"/>
                <w:szCs w:val="32"/>
                <w:lang w:val="en-US"/>
              </w:rPr>
              <w:t>202</w:t>
            </w:r>
            <w:r w:rsidR="00935BF2">
              <w:rPr>
                <w:rFonts w:ascii="Calibri" w:hAnsi="Calibri" w:cs="Calibri"/>
                <w:sz w:val="21"/>
                <w:szCs w:val="32"/>
                <w:lang w:val="en-US"/>
              </w:rPr>
              <w:t>4</w:t>
            </w:r>
          </w:p>
        </w:tc>
        <w:tc>
          <w:tcPr>
            <w:tcW w:w="3685" w:type="dxa"/>
            <w:tcBorders>
              <w:top w:val="none" w:sz="0" w:space="0" w:color="auto"/>
              <w:bottom w:val="none" w:sz="0" w:space="0" w:color="auto"/>
            </w:tcBorders>
          </w:tcPr>
          <w:p w14:paraId="78FBCCFE" w14:textId="3D5F43B9" w:rsidR="004536B8" w:rsidRPr="00810DDE" w:rsidRDefault="004536B8" w:rsidP="004536B8">
            <w:pPr>
              <w:spacing w:line="72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Online Referee registrations close</w:t>
            </w:r>
          </w:p>
        </w:tc>
        <w:tc>
          <w:tcPr>
            <w:tcW w:w="3022" w:type="dxa"/>
            <w:tcBorders>
              <w:top w:val="none" w:sz="0" w:space="0" w:color="auto"/>
              <w:bottom w:val="none" w:sz="0" w:space="0" w:color="auto"/>
            </w:tcBorders>
          </w:tcPr>
          <w:p w14:paraId="6EF43743" w14:textId="77777777" w:rsidR="004536B8" w:rsidRPr="00810DDE" w:rsidRDefault="004536B8" w:rsidP="004536B8">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p>
        </w:tc>
      </w:tr>
      <w:tr w:rsidR="00B133C9" w:rsidRPr="00810DDE" w14:paraId="58988AD4" w14:textId="77777777" w:rsidTr="006C6F44">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6DA678E6" w14:textId="0A8255F4" w:rsidR="00B133C9" w:rsidRPr="00810DDE" w:rsidRDefault="007F10AC" w:rsidP="00124B57">
            <w:pPr>
              <w:spacing w:line="360" w:lineRule="auto"/>
              <w:rPr>
                <w:rFonts w:ascii="Calibri" w:hAnsi="Calibri" w:cs="Calibri"/>
                <w:sz w:val="21"/>
                <w:szCs w:val="32"/>
                <w:lang w:val="en-US"/>
              </w:rPr>
            </w:pPr>
            <w:r>
              <w:rPr>
                <w:rFonts w:ascii="Calibri" w:hAnsi="Calibri" w:cs="Calibri"/>
                <w:sz w:val="21"/>
                <w:szCs w:val="32"/>
                <w:lang w:val="en-US"/>
              </w:rPr>
              <w:t xml:space="preserve">20 March </w:t>
            </w:r>
            <w:r w:rsidR="00A0423D" w:rsidRPr="00810DDE">
              <w:rPr>
                <w:rFonts w:ascii="Calibri" w:hAnsi="Calibri" w:cs="Calibri"/>
                <w:sz w:val="21"/>
                <w:szCs w:val="32"/>
                <w:lang w:val="en-US"/>
              </w:rPr>
              <w:t>202</w:t>
            </w:r>
            <w:r w:rsidR="00E64449">
              <w:rPr>
                <w:rFonts w:ascii="Calibri" w:hAnsi="Calibri" w:cs="Calibri"/>
                <w:sz w:val="21"/>
                <w:szCs w:val="32"/>
                <w:lang w:val="en-US"/>
              </w:rPr>
              <w:t>4</w:t>
            </w:r>
          </w:p>
        </w:tc>
        <w:tc>
          <w:tcPr>
            <w:tcW w:w="3685" w:type="dxa"/>
          </w:tcPr>
          <w:p w14:paraId="08C5CB25" w14:textId="77777777" w:rsidR="00B133C9" w:rsidRPr="00810DDE" w:rsidRDefault="00B133C9" w:rsidP="00D5479E">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Online Coaching Staff registrations close</w:t>
            </w:r>
          </w:p>
          <w:p w14:paraId="2678EE57" w14:textId="5657FE5B" w:rsidR="00D5479E" w:rsidRPr="00810DDE" w:rsidRDefault="00D5479E" w:rsidP="00D5479E">
            <w:pPr>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p>
        </w:tc>
        <w:tc>
          <w:tcPr>
            <w:tcW w:w="3022" w:type="dxa"/>
          </w:tcPr>
          <w:p w14:paraId="085C50E8" w14:textId="77777777" w:rsidR="00B133C9" w:rsidRPr="00810DDE" w:rsidRDefault="00B133C9" w:rsidP="00124B57">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p>
        </w:tc>
      </w:tr>
      <w:tr w:rsidR="00560CFC" w:rsidRPr="00810DDE" w14:paraId="154FCC72" w14:textId="77777777" w:rsidTr="006C6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14:paraId="04EEC02B" w14:textId="7B41476C" w:rsidR="00560CFC" w:rsidRPr="00810DDE" w:rsidRDefault="00CB31FD" w:rsidP="00124B57">
            <w:pPr>
              <w:spacing w:line="360" w:lineRule="auto"/>
              <w:rPr>
                <w:rFonts w:ascii="Calibri" w:hAnsi="Calibri" w:cs="Calibri"/>
                <w:sz w:val="21"/>
                <w:szCs w:val="32"/>
                <w:lang w:val="en-US"/>
              </w:rPr>
            </w:pPr>
            <w:r>
              <w:rPr>
                <w:rFonts w:ascii="Calibri" w:hAnsi="Calibri" w:cs="Calibri"/>
                <w:sz w:val="21"/>
                <w:szCs w:val="32"/>
                <w:lang w:val="en-US"/>
              </w:rPr>
              <w:t>27 March</w:t>
            </w:r>
            <w:r w:rsidR="002A2A99" w:rsidRPr="00810DDE">
              <w:rPr>
                <w:rFonts w:ascii="Calibri" w:hAnsi="Calibri" w:cs="Calibri"/>
                <w:sz w:val="21"/>
                <w:szCs w:val="32"/>
                <w:lang w:val="en-US"/>
              </w:rPr>
              <w:t xml:space="preserve"> 202</w:t>
            </w:r>
            <w:r w:rsidR="00E64449">
              <w:rPr>
                <w:rFonts w:ascii="Calibri" w:hAnsi="Calibri" w:cs="Calibri"/>
                <w:sz w:val="21"/>
                <w:szCs w:val="32"/>
                <w:lang w:val="en-US"/>
              </w:rPr>
              <w:t>4</w:t>
            </w:r>
          </w:p>
        </w:tc>
        <w:tc>
          <w:tcPr>
            <w:tcW w:w="3685" w:type="dxa"/>
            <w:tcBorders>
              <w:top w:val="none" w:sz="0" w:space="0" w:color="auto"/>
              <w:bottom w:val="none" w:sz="0" w:space="0" w:color="auto"/>
            </w:tcBorders>
          </w:tcPr>
          <w:p w14:paraId="3A83D7B5" w14:textId="55D358C4" w:rsidR="002B2515" w:rsidRPr="00810DDE" w:rsidRDefault="00FD006D" w:rsidP="00FD006D">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 xml:space="preserve">Team Fee $50 payable if </w:t>
            </w:r>
            <w:r w:rsidR="008A2E9A">
              <w:rPr>
                <w:rFonts w:ascii="Calibri" w:hAnsi="Calibri" w:cs="Calibri"/>
                <w:sz w:val="21"/>
                <w:szCs w:val="32"/>
                <w:lang w:val="en-US"/>
              </w:rPr>
              <w:t xml:space="preserve">team </w:t>
            </w:r>
            <w:r w:rsidRPr="00810DDE">
              <w:rPr>
                <w:rFonts w:ascii="Calibri" w:hAnsi="Calibri" w:cs="Calibri"/>
                <w:sz w:val="21"/>
                <w:szCs w:val="32"/>
                <w:lang w:val="en-US"/>
              </w:rPr>
              <w:t>withdraw</w:t>
            </w:r>
            <w:r w:rsidR="00694F64">
              <w:rPr>
                <w:rFonts w:ascii="Calibri" w:hAnsi="Calibri" w:cs="Calibri"/>
                <w:sz w:val="21"/>
                <w:szCs w:val="32"/>
                <w:lang w:val="en-US"/>
              </w:rPr>
              <w:t>n</w:t>
            </w:r>
            <w:r w:rsidR="008A2E9A">
              <w:rPr>
                <w:rFonts w:ascii="Calibri" w:hAnsi="Calibri" w:cs="Calibri"/>
                <w:sz w:val="21"/>
                <w:szCs w:val="32"/>
                <w:lang w:val="en-US"/>
              </w:rPr>
              <w:t xml:space="preserve"> </w:t>
            </w:r>
            <w:r w:rsidRPr="00810DDE">
              <w:rPr>
                <w:rFonts w:ascii="Calibri" w:hAnsi="Calibri" w:cs="Calibri"/>
                <w:sz w:val="21"/>
                <w:szCs w:val="32"/>
                <w:lang w:val="en-US"/>
              </w:rPr>
              <w:t xml:space="preserve">past this </w:t>
            </w:r>
            <w:r w:rsidR="002275B3" w:rsidRPr="00810DDE">
              <w:rPr>
                <w:rFonts w:ascii="Calibri" w:hAnsi="Calibri" w:cs="Calibri"/>
                <w:sz w:val="21"/>
                <w:szCs w:val="32"/>
                <w:lang w:val="en-US"/>
              </w:rPr>
              <w:t>date.</w:t>
            </w:r>
          </w:p>
          <w:p w14:paraId="29E8F694" w14:textId="48D550A6" w:rsidR="00FD006D" w:rsidRPr="00810DDE" w:rsidRDefault="00FD006D" w:rsidP="00FD006D">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p>
        </w:tc>
        <w:tc>
          <w:tcPr>
            <w:tcW w:w="3022" w:type="dxa"/>
            <w:tcBorders>
              <w:top w:val="none" w:sz="0" w:space="0" w:color="auto"/>
              <w:bottom w:val="none" w:sz="0" w:space="0" w:color="auto"/>
            </w:tcBorders>
          </w:tcPr>
          <w:p w14:paraId="69484A1B" w14:textId="190BCD43" w:rsidR="00560CFC" w:rsidRPr="00810DDE" w:rsidRDefault="00560CFC" w:rsidP="00124B57">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p>
        </w:tc>
      </w:tr>
      <w:tr w:rsidR="00B133C9" w:rsidRPr="00810DDE" w14:paraId="173DEC20" w14:textId="77777777" w:rsidTr="006C6F44">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73A48E48" w14:textId="078163C6" w:rsidR="00B133C9" w:rsidRPr="00810DDE" w:rsidRDefault="002A2A99" w:rsidP="00124B57">
            <w:pPr>
              <w:spacing w:line="360" w:lineRule="auto"/>
              <w:rPr>
                <w:rFonts w:ascii="Calibri" w:hAnsi="Calibri" w:cs="Calibri"/>
                <w:sz w:val="21"/>
                <w:szCs w:val="32"/>
                <w:lang w:val="en-US"/>
              </w:rPr>
            </w:pPr>
            <w:r w:rsidRPr="00810DDE">
              <w:rPr>
                <w:rFonts w:ascii="Calibri" w:hAnsi="Calibri" w:cs="Calibri"/>
                <w:sz w:val="21"/>
                <w:szCs w:val="32"/>
                <w:lang w:val="en-US"/>
              </w:rPr>
              <w:t>1</w:t>
            </w:r>
            <w:r w:rsidR="009E2408">
              <w:rPr>
                <w:rFonts w:ascii="Calibri" w:hAnsi="Calibri" w:cs="Calibri"/>
                <w:sz w:val="21"/>
                <w:szCs w:val="32"/>
                <w:lang w:val="en-US"/>
              </w:rPr>
              <w:t>1</w:t>
            </w:r>
            <w:r w:rsidR="004C51B7" w:rsidRPr="00810DDE">
              <w:rPr>
                <w:rFonts w:ascii="Calibri" w:hAnsi="Calibri" w:cs="Calibri"/>
                <w:sz w:val="21"/>
                <w:szCs w:val="32"/>
                <w:lang w:val="en-US"/>
              </w:rPr>
              <w:t xml:space="preserve"> </w:t>
            </w:r>
            <w:r w:rsidRPr="00810DDE">
              <w:rPr>
                <w:rFonts w:ascii="Calibri" w:hAnsi="Calibri" w:cs="Calibri"/>
                <w:sz w:val="21"/>
                <w:szCs w:val="32"/>
                <w:lang w:val="en-US"/>
              </w:rPr>
              <w:t>April 202</w:t>
            </w:r>
            <w:r w:rsidR="009E2408">
              <w:rPr>
                <w:rFonts w:ascii="Calibri" w:hAnsi="Calibri" w:cs="Calibri"/>
                <w:sz w:val="21"/>
                <w:szCs w:val="32"/>
                <w:lang w:val="en-US"/>
              </w:rPr>
              <w:t>4</w:t>
            </w:r>
          </w:p>
        </w:tc>
        <w:tc>
          <w:tcPr>
            <w:tcW w:w="3685" w:type="dxa"/>
          </w:tcPr>
          <w:p w14:paraId="0AF3458A" w14:textId="1DC88F5C" w:rsidR="00B133C9" w:rsidRPr="00810DDE" w:rsidRDefault="00474280" w:rsidP="00124B57">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 xml:space="preserve">Managers Meeting </w:t>
            </w:r>
          </w:p>
        </w:tc>
        <w:tc>
          <w:tcPr>
            <w:tcW w:w="3022" w:type="dxa"/>
          </w:tcPr>
          <w:p w14:paraId="31BF6978" w14:textId="1542F3CE" w:rsidR="00B133C9" w:rsidRPr="00810DDE" w:rsidRDefault="00B472ED" w:rsidP="00124B57">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5:30</w:t>
            </w:r>
            <w:r w:rsidR="00F53A90" w:rsidRPr="00810DDE">
              <w:rPr>
                <w:rFonts w:ascii="Calibri" w:hAnsi="Calibri" w:cs="Calibri"/>
                <w:sz w:val="21"/>
                <w:szCs w:val="32"/>
                <w:lang w:val="en-US"/>
              </w:rPr>
              <w:t xml:space="preserve">pm to </w:t>
            </w:r>
            <w:r w:rsidR="00192ED0" w:rsidRPr="00810DDE">
              <w:rPr>
                <w:rFonts w:ascii="Calibri" w:hAnsi="Calibri" w:cs="Calibri"/>
                <w:sz w:val="21"/>
                <w:szCs w:val="32"/>
                <w:lang w:val="en-US"/>
              </w:rPr>
              <w:t>6:30</w:t>
            </w:r>
            <w:r w:rsidR="00F53A90" w:rsidRPr="00810DDE">
              <w:rPr>
                <w:rFonts w:ascii="Calibri" w:hAnsi="Calibri" w:cs="Calibri"/>
                <w:sz w:val="21"/>
                <w:szCs w:val="32"/>
                <w:lang w:val="en-US"/>
              </w:rPr>
              <w:t>pm at the Sports House Townsville</w:t>
            </w:r>
          </w:p>
        </w:tc>
      </w:tr>
      <w:tr w:rsidR="00192ED0" w:rsidRPr="00810DDE" w14:paraId="373E6451" w14:textId="77777777" w:rsidTr="006C6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287DF4C" w14:textId="6A5A50F0" w:rsidR="00192ED0" w:rsidRPr="00810DDE" w:rsidRDefault="004C51B7" w:rsidP="00124B57">
            <w:pPr>
              <w:spacing w:line="360" w:lineRule="auto"/>
              <w:rPr>
                <w:rFonts w:ascii="Calibri" w:hAnsi="Calibri" w:cs="Calibri"/>
                <w:sz w:val="21"/>
                <w:szCs w:val="32"/>
                <w:lang w:val="en-US"/>
              </w:rPr>
            </w:pPr>
            <w:r w:rsidRPr="00810DDE">
              <w:rPr>
                <w:rFonts w:ascii="Calibri" w:hAnsi="Calibri" w:cs="Calibri"/>
                <w:sz w:val="21"/>
                <w:szCs w:val="32"/>
                <w:lang w:val="en-US"/>
              </w:rPr>
              <w:t>1</w:t>
            </w:r>
            <w:r w:rsidR="009E2408">
              <w:rPr>
                <w:rFonts w:ascii="Calibri" w:hAnsi="Calibri" w:cs="Calibri"/>
                <w:sz w:val="21"/>
                <w:szCs w:val="32"/>
                <w:lang w:val="en-US"/>
              </w:rPr>
              <w:t>1</w:t>
            </w:r>
            <w:r w:rsidRPr="00810DDE">
              <w:rPr>
                <w:rFonts w:ascii="Calibri" w:hAnsi="Calibri" w:cs="Calibri"/>
                <w:sz w:val="21"/>
                <w:szCs w:val="32"/>
                <w:lang w:val="en-US"/>
              </w:rPr>
              <w:t xml:space="preserve"> </w:t>
            </w:r>
            <w:r w:rsidR="00192ED0" w:rsidRPr="00810DDE">
              <w:rPr>
                <w:rFonts w:ascii="Calibri" w:hAnsi="Calibri" w:cs="Calibri"/>
                <w:sz w:val="21"/>
                <w:szCs w:val="32"/>
                <w:lang w:val="en-US"/>
              </w:rPr>
              <w:t>April 202</w:t>
            </w:r>
            <w:r w:rsidR="009E2408">
              <w:rPr>
                <w:rFonts w:ascii="Calibri" w:hAnsi="Calibri" w:cs="Calibri"/>
                <w:sz w:val="21"/>
                <w:szCs w:val="32"/>
                <w:lang w:val="en-US"/>
              </w:rPr>
              <w:t>4</w:t>
            </w:r>
          </w:p>
        </w:tc>
        <w:tc>
          <w:tcPr>
            <w:tcW w:w="3685" w:type="dxa"/>
          </w:tcPr>
          <w:p w14:paraId="518E3402" w14:textId="302D1615" w:rsidR="00192ED0" w:rsidRPr="00810DDE" w:rsidRDefault="00192ED0" w:rsidP="0076047D">
            <w:pPr>
              <w:spacing w:line="72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Coaching Forum</w:t>
            </w:r>
          </w:p>
        </w:tc>
        <w:tc>
          <w:tcPr>
            <w:tcW w:w="3022" w:type="dxa"/>
          </w:tcPr>
          <w:p w14:paraId="576E22EB" w14:textId="5ADEA64F" w:rsidR="00192ED0" w:rsidRPr="00810DDE" w:rsidRDefault="00192ED0" w:rsidP="00124B57">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6:30pm to 8:30pm at the Sports House Townsville</w:t>
            </w:r>
          </w:p>
        </w:tc>
      </w:tr>
      <w:tr w:rsidR="00802A4E" w:rsidRPr="00810DDE" w14:paraId="04D6AC8F" w14:textId="77777777" w:rsidTr="006C6F44">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4F8C6EA2" w14:textId="1DDBE0C3" w:rsidR="00802A4E" w:rsidRPr="00810DDE" w:rsidRDefault="004C51B7" w:rsidP="00124B57">
            <w:pPr>
              <w:spacing w:line="360" w:lineRule="auto"/>
              <w:rPr>
                <w:rFonts w:ascii="Calibri" w:hAnsi="Calibri" w:cs="Calibri"/>
                <w:sz w:val="21"/>
                <w:szCs w:val="32"/>
                <w:lang w:val="en-US"/>
              </w:rPr>
            </w:pPr>
            <w:r w:rsidRPr="00810DDE">
              <w:rPr>
                <w:rFonts w:ascii="Calibri" w:hAnsi="Calibri" w:cs="Calibri"/>
                <w:sz w:val="21"/>
                <w:szCs w:val="32"/>
                <w:lang w:val="en-US"/>
              </w:rPr>
              <w:t>1</w:t>
            </w:r>
            <w:r w:rsidR="009E2408">
              <w:rPr>
                <w:rFonts w:ascii="Calibri" w:hAnsi="Calibri" w:cs="Calibri"/>
                <w:sz w:val="21"/>
                <w:szCs w:val="32"/>
                <w:lang w:val="en-US"/>
              </w:rPr>
              <w:t>2</w:t>
            </w:r>
            <w:r w:rsidRPr="00810DDE">
              <w:rPr>
                <w:rFonts w:ascii="Calibri" w:hAnsi="Calibri" w:cs="Calibri"/>
                <w:sz w:val="21"/>
                <w:szCs w:val="32"/>
                <w:lang w:val="en-US"/>
              </w:rPr>
              <w:t xml:space="preserve"> to 1</w:t>
            </w:r>
            <w:r w:rsidR="009E2408">
              <w:rPr>
                <w:rFonts w:ascii="Calibri" w:hAnsi="Calibri" w:cs="Calibri"/>
                <w:sz w:val="21"/>
                <w:szCs w:val="32"/>
                <w:lang w:val="en-US"/>
              </w:rPr>
              <w:t>4</w:t>
            </w:r>
            <w:r w:rsidRPr="00810DDE">
              <w:rPr>
                <w:rFonts w:ascii="Calibri" w:hAnsi="Calibri" w:cs="Calibri"/>
                <w:sz w:val="21"/>
                <w:szCs w:val="32"/>
                <w:lang w:val="en-US"/>
              </w:rPr>
              <w:t xml:space="preserve"> </w:t>
            </w:r>
            <w:r w:rsidR="002A2A99" w:rsidRPr="00810DDE">
              <w:rPr>
                <w:rFonts w:ascii="Calibri" w:hAnsi="Calibri" w:cs="Calibri"/>
                <w:sz w:val="21"/>
                <w:szCs w:val="32"/>
                <w:lang w:val="en-US"/>
              </w:rPr>
              <w:t>April 202</w:t>
            </w:r>
            <w:r w:rsidR="009E2408">
              <w:rPr>
                <w:rFonts w:ascii="Calibri" w:hAnsi="Calibri" w:cs="Calibri"/>
                <w:sz w:val="21"/>
                <w:szCs w:val="32"/>
                <w:lang w:val="en-US"/>
              </w:rPr>
              <w:t>4</w:t>
            </w:r>
          </w:p>
        </w:tc>
        <w:tc>
          <w:tcPr>
            <w:tcW w:w="3685" w:type="dxa"/>
          </w:tcPr>
          <w:p w14:paraId="597D21DB" w14:textId="69A4D4BA" w:rsidR="00802A4E" w:rsidRPr="00810DDE" w:rsidRDefault="0013232D" w:rsidP="0076047D">
            <w:pPr>
              <w:spacing w:line="72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r w:rsidRPr="00810DDE">
              <w:rPr>
                <w:rFonts w:ascii="Calibri" w:hAnsi="Calibri" w:cs="Calibri"/>
                <w:sz w:val="21"/>
                <w:szCs w:val="32"/>
                <w:lang w:val="en-US"/>
              </w:rPr>
              <w:t xml:space="preserve">Junior State Cup – North </w:t>
            </w:r>
          </w:p>
        </w:tc>
        <w:tc>
          <w:tcPr>
            <w:tcW w:w="3022" w:type="dxa"/>
          </w:tcPr>
          <w:p w14:paraId="3088A2B4" w14:textId="77777777" w:rsidR="00802A4E" w:rsidRPr="00810DDE" w:rsidRDefault="00802A4E" w:rsidP="00124B57">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1"/>
                <w:szCs w:val="32"/>
                <w:lang w:val="en-US"/>
              </w:rPr>
            </w:pPr>
          </w:p>
        </w:tc>
      </w:tr>
    </w:tbl>
    <w:p w14:paraId="7C7E9B37" w14:textId="6572AB76" w:rsidR="00560CFC" w:rsidRPr="00810DDE" w:rsidRDefault="00560CFC" w:rsidP="00124B57">
      <w:pPr>
        <w:rPr>
          <w:rFonts w:ascii="Calibri" w:hAnsi="Calibri" w:cs="Calibri"/>
          <w:lang w:val="en-US"/>
        </w:rPr>
      </w:pPr>
    </w:p>
    <w:p w14:paraId="201595F4" w14:textId="06AA9A0A" w:rsidR="003F6987" w:rsidRPr="00810DDE" w:rsidRDefault="003F6987" w:rsidP="00124B57">
      <w:pPr>
        <w:rPr>
          <w:rFonts w:ascii="Calibri" w:hAnsi="Calibri" w:cs="Calibri"/>
          <w:lang w:val="en-US"/>
        </w:rPr>
      </w:pPr>
      <w:r w:rsidRPr="00810DDE">
        <w:rPr>
          <w:rFonts w:ascii="Calibri" w:hAnsi="Calibri" w:cs="Calibri"/>
          <w:lang w:val="en-US"/>
        </w:rPr>
        <w:br w:type="page"/>
      </w:r>
    </w:p>
    <w:tbl>
      <w:tblPr>
        <w:tblStyle w:val="ListTable3-Accent6"/>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797"/>
      </w:tblGrid>
      <w:tr w:rsidR="00355104" w:rsidRPr="00810DDE" w14:paraId="74A1E392" w14:textId="77777777" w:rsidTr="00056C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31" w:type="dxa"/>
            <w:gridSpan w:val="2"/>
            <w:tcBorders>
              <w:top w:val="single" w:sz="4" w:space="0" w:color="C00000"/>
              <w:left w:val="single" w:sz="4" w:space="0" w:color="C00000"/>
              <w:right w:val="single" w:sz="4" w:space="0" w:color="C00000"/>
            </w:tcBorders>
            <w:shd w:val="clear" w:color="auto" w:fill="C00000"/>
          </w:tcPr>
          <w:p w14:paraId="6A590857" w14:textId="435D1842" w:rsidR="00355104" w:rsidRPr="002949D6" w:rsidRDefault="008F5239" w:rsidP="002949D6">
            <w:pPr>
              <w:rPr>
                <w:rFonts w:ascii="Calibri" w:hAnsi="Calibri" w:cs="Calibri"/>
                <w:b w:val="0"/>
              </w:rPr>
            </w:pPr>
            <w:bookmarkStart w:id="0" w:name="_Toc121408659"/>
            <w:bookmarkStart w:id="1" w:name="_Toc122083370"/>
            <w:r w:rsidRPr="002949D6">
              <w:rPr>
                <w:caps/>
                <w:sz w:val="22"/>
                <w:szCs w:val="22"/>
              </w:rPr>
              <w:lastRenderedPageBreak/>
              <w:t>Event Objective</w:t>
            </w:r>
            <w:bookmarkEnd w:id="0"/>
            <w:bookmarkEnd w:id="1"/>
            <w:r w:rsidRPr="002949D6">
              <w:rPr>
                <w:caps/>
                <w:sz w:val="22"/>
                <w:szCs w:val="22"/>
              </w:rPr>
              <w:t xml:space="preserve"> </w:t>
            </w:r>
          </w:p>
        </w:tc>
      </w:tr>
      <w:tr w:rsidR="008F5239" w:rsidRPr="00810DDE" w14:paraId="31C7C3F7" w14:textId="77777777" w:rsidTr="0005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Borders>
              <w:top w:val="single" w:sz="4" w:space="0" w:color="C00000"/>
              <w:left w:val="single" w:sz="4" w:space="0" w:color="C00000"/>
              <w:right w:val="single" w:sz="4" w:space="0" w:color="C00000"/>
            </w:tcBorders>
            <w:shd w:val="clear" w:color="auto" w:fill="auto"/>
          </w:tcPr>
          <w:p w14:paraId="5F458DA1" w14:textId="1FC2D3D3" w:rsidR="00EB7122" w:rsidRPr="00810DDE" w:rsidRDefault="00EB7122" w:rsidP="00AB0209">
            <w:pPr>
              <w:spacing w:after="120"/>
              <w:rPr>
                <w:rFonts w:ascii="Calibri" w:hAnsi="Calibri" w:cs="Calibri"/>
                <w:b w:val="0"/>
                <w:bCs w:val="0"/>
              </w:rPr>
            </w:pPr>
            <w:bookmarkStart w:id="2" w:name="_Toc121318136"/>
            <w:bookmarkStart w:id="3" w:name="_Toc121318888"/>
            <w:bookmarkStart w:id="4" w:name="_Toc121408660"/>
            <w:r w:rsidRPr="00810DDE">
              <w:rPr>
                <w:rFonts w:ascii="Calibri" w:hAnsi="Calibri" w:cs="Calibri"/>
              </w:rPr>
              <w:t>Junior State Cup North</w:t>
            </w:r>
            <w:r w:rsidRPr="00810DDE">
              <w:rPr>
                <w:rFonts w:ascii="Calibri" w:hAnsi="Calibri" w:cs="Calibri"/>
                <w:b w:val="0"/>
                <w:bCs w:val="0"/>
              </w:rPr>
              <w:t xml:space="preserve"> is a regional touch football initiative held at Townsville Touch Football fields at Queens Park and the Townsville Sports Reserve</w:t>
            </w:r>
            <w:r w:rsidR="00ED6E11" w:rsidRPr="00810DDE">
              <w:rPr>
                <w:rFonts w:ascii="Calibri" w:hAnsi="Calibri" w:cs="Calibri"/>
                <w:b w:val="0"/>
                <w:bCs w:val="0"/>
              </w:rPr>
              <w:t xml:space="preserve">. </w:t>
            </w:r>
            <w:r w:rsidRPr="00810DDE">
              <w:rPr>
                <w:rFonts w:ascii="Calibri" w:hAnsi="Calibri" w:cs="Calibri"/>
                <w:b w:val="0"/>
                <w:bCs w:val="0"/>
              </w:rPr>
              <w:t xml:space="preserve">The three-day championship provides the opportunity for junior touch players from across Queensland to participate and compete against like teams in an inclusive, </w:t>
            </w:r>
            <w:r w:rsidR="00ED6E11" w:rsidRPr="00810DDE">
              <w:rPr>
                <w:rFonts w:ascii="Calibri" w:hAnsi="Calibri" w:cs="Calibri"/>
                <w:b w:val="0"/>
                <w:bCs w:val="0"/>
              </w:rPr>
              <w:t>fun</w:t>
            </w:r>
            <w:r w:rsidR="00ED6E11" w:rsidRPr="00810DDE">
              <w:rPr>
                <w:rFonts w:ascii="Calibri" w:hAnsi="Calibri" w:cs="Calibri"/>
              </w:rPr>
              <w:t>,</w:t>
            </w:r>
            <w:r w:rsidRPr="00810DDE">
              <w:rPr>
                <w:rFonts w:ascii="Calibri" w:hAnsi="Calibri" w:cs="Calibri"/>
                <w:b w:val="0"/>
                <w:bCs w:val="0"/>
              </w:rPr>
              <w:t xml:space="preserve"> and safe environment.</w:t>
            </w:r>
            <w:bookmarkEnd w:id="2"/>
            <w:bookmarkEnd w:id="3"/>
            <w:bookmarkEnd w:id="4"/>
            <w:r w:rsidRPr="00810DDE">
              <w:rPr>
                <w:rFonts w:ascii="Calibri" w:hAnsi="Calibri" w:cs="Calibri"/>
                <w:b w:val="0"/>
                <w:bCs w:val="0"/>
              </w:rPr>
              <w:t xml:space="preserve"> </w:t>
            </w:r>
          </w:p>
          <w:p w14:paraId="4365C1C7" w14:textId="0A573BB9" w:rsidR="008F5239" w:rsidRPr="00810DDE" w:rsidRDefault="00EB7122" w:rsidP="00AB0209">
            <w:pPr>
              <w:spacing w:after="120"/>
              <w:rPr>
                <w:rFonts w:ascii="Calibri" w:hAnsi="Calibri" w:cs="Calibri"/>
              </w:rPr>
            </w:pPr>
            <w:bookmarkStart w:id="5" w:name="_Toc121318137"/>
            <w:bookmarkStart w:id="6" w:name="_Toc121318889"/>
            <w:bookmarkStart w:id="7" w:name="_Toc121408661"/>
            <w:r w:rsidRPr="00810DDE">
              <w:rPr>
                <w:rFonts w:ascii="Calibri" w:hAnsi="Calibri" w:cs="Calibri"/>
                <w:b w:val="0"/>
                <w:bCs w:val="0"/>
              </w:rPr>
              <w:t>The focus of the event is to connect players, coaches and referees and promote participation in touch football which can be enjoyed with family and friends.</w:t>
            </w:r>
            <w:bookmarkEnd w:id="5"/>
            <w:bookmarkEnd w:id="6"/>
            <w:bookmarkEnd w:id="7"/>
          </w:p>
        </w:tc>
      </w:tr>
      <w:tr w:rsidR="004A4F61" w:rsidRPr="00810DDE" w14:paraId="70CC0162"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top w:val="single" w:sz="4" w:space="0" w:color="C00000"/>
              <w:left w:val="single" w:sz="4" w:space="0" w:color="C00000"/>
              <w:right w:val="single" w:sz="4" w:space="0" w:color="C00000"/>
            </w:tcBorders>
            <w:shd w:val="clear" w:color="auto" w:fill="C00000"/>
          </w:tcPr>
          <w:p w14:paraId="6146B649" w14:textId="5AFE995A" w:rsidR="004A4F61" w:rsidRPr="00810DDE" w:rsidRDefault="00C84E78" w:rsidP="006F5CF2">
            <w:pPr>
              <w:pStyle w:val="Heading1"/>
              <w:rPr>
                <w:rFonts w:ascii="Calibri" w:hAnsi="Calibri" w:cs="Calibri"/>
                <w:color w:val="FFFFFF" w:themeColor="background1"/>
              </w:rPr>
            </w:pPr>
            <w:bookmarkStart w:id="8" w:name="_Toc122083371"/>
            <w:r w:rsidRPr="00810DDE">
              <w:rPr>
                <w:rFonts w:ascii="Calibri" w:hAnsi="Calibri" w:cs="Calibri"/>
                <w:color w:val="FFFFFF" w:themeColor="background1"/>
              </w:rPr>
              <w:t>SECTION 1</w:t>
            </w:r>
            <w:r w:rsidR="00401DCA" w:rsidRPr="00810DDE">
              <w:rPr>
                <w:rFonts w:ascii="Calibri" w:hAnsi="Calibri" w:cs="Calibri"/>
                <w:color w:val="FFFFFF" w:themeColor="background1"/>
              </w:rPr>
              <w:t>: ADMINISTRATION</w:t>
            </w:r>
            <w:bookmarkEnd w:id="8"/>
          </w:p>
        </w:tc>
      </w:tr>
      <w:tr w:rsidR="00401DCA" w:rsidRPr="00810DDE" w14:paraId="642314DA" w14:textId="77777777" w:rsidTr="0005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Borders>
              <w:top w:val="single" w:sz="4" w:space="0" w:color="C00000"/>
              <w:left w:val="single" w:sz="4" w:space="0" w:color="C00000"/>
              <w:right w:val="single" w:sz="4" w:space="0" w:color="C00000"/>
            </w:tcBorders>
            <w:shd w:val="clear" w:color="auto" w:fill="BBBCBD" w:themeFill="background2" w:themeFillTint="66"/>
          </w:tcPr>
          <w:p w14:paraId="70CF84B5" w14:textId="1B3276F8" w:rsidR="00401DCA" w:rsidRPr="00810DDE" w:rsidRDefault="008F1D64" w:rsidP="00124B57">
            <w:pPr>
              <w:pStyle w:val="Heading2"/>
              <w:rPr>
                <w:rFonts w:ascii="Calibri" w:hAnsi="Calibri" w:cs="Calibri"/>
              </w:rPr>
            </w:pPr>
            <w:bookmarkStart w:id="9" w:name="_Toc121318891"/>
            <w:bookmarkStart w:id="10" w:name="_Toc122083372"/>
            <w:r w:rsidRPr="00810DDE">
              <w:rPr>
                <w:rFonts w:ascii="Calibri" w:hAnsi="Calibri" w:cs="Calibri"/>
              </w:rPr>
              <w:t xml:space="preserve">Item 1.1 – </w:t>
            </w:r>
            <w:bookmarkEnd w:id="9"/>
            <w:r w:rsidR="008A76F8" w:rsidRPr="00810DDE">
              <w:rPr>
                <w:rFonts w:ascii="Calibri" w:hAnsi="Calibri" w:cs="Calibri"/>
              </w:rPr>
              <w:t>VENUE &amp; DATES</w:t>
            </w:r>
            <w:bookmarkEnd w:id="10"/>
          </w:p>
        </w:tc>
      </w:tr>
      <w:tr w:rsidR="0087139A" w:rsidRPr="00810DDE" w14:paraId="0DE772A0"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C00000"/>
              <w:left w:val="single" w:sz="4" w:space="0" w:color="C00000"/>
              <w:right w:val="single" w:sz="4" w:space="0" w:color="C00000"/>
            </w:tcBorders>
          </w:tcPr>
          <w:p w14:paraId="214720AF" w14:textId="7AD524A0" w:rsidR="0087139A" w:rsidRPr="00810DDE" w:rsidRDefault="00532FE5" w:rsidP="004B0B25">
            <w:pPr>
              <w:jc w:val="right"/>
              <w:rPr>
                <w:rFonts w:ascii="Calibri" w:hAnsi="Calibri" w:cs="Calibri"/>
              </w:rPr>
            </w:pPr>
            <w:bookmarkStart w:id="11" w:name="_Toc121318140"/>
            <w:bookmarkStart w:id="12" w:name="_Toc121318892"/>
            <w:r w:rsidRPr="00810DDE">
              <w:rPr>
                <w:rFonts w:ascii="Calibri" w:hAnsi="Calibri" w:cs="Calibri"/>
              </w:rPr>
              <w:t>1.1.1</w:t>
            </w:r>
            <w:bookmarkEnd w:id="11"/>
            <w:bookmarkEnd w:id="12"/>
          </w:p>
        </w:tc>
        <w:tc>
          <w:tcPr>
            <w:tcW w:w="7797" w:type="dxa"/>
            <w:tcBorders>
              <w:top w:val="single" w:sz="4" w:space="0" w:color="C00000"/>
              <w:left w:val="single" w:sz="4" w:space="0" w:color="C00000"/>
              <w:right w:val="single" w:sz="4" w:space="0" w:color="C00000"/>
            </w:tcBorders>
            <w:shd w:val="clear" w:color="auto" w:fill="FFFFFF" w:themeFill="background1"/>
          </w:tcPr>
          <w:p w14:paraId="6DD56D03" w14:textId="66350548" w:rsidR="0087139A" w:rsidRPr="00810DDE" w:rsidRDefault="00B719A1" w:rsidP="004B0B25">
            <w:pPr>
              <w:cnfStyle w:val="000000000000" w:firstRow="0" w:lastRow="0" w:firstColumn="0" w:lastColumn="0" w:oddVBand="0" w:evenVBand="0" w:oddHBand="0" w:evenHBand="0" w:firstRowFirstColumn="0" w:firstRowLastColumn="0" w:lastRowFirstColumn="0" w:lastRowLastColumn="0"/>
              <w:rPr>
                <w:rFonts w:ascii="Calibri" w:hAnsi="Calibri" w:cs="Calibri"/>
              </w:rPr>
            </w:pPr>
            <w:bookmarkStart w:id="13" w:name="_Toc121318141"/>
            <w:bookmarkStart w:id="14" w:name="_Toc121318893"/>
            <w:r w:rsidRPr="00810DDE">
              <w:rPr>
                <w:rFonts w:ascii="Calibri" w:hAnsi="Calibri" w:cs="Calibri"/>
              </w:rPr>
              <w:t xml:space="preserve">The </w:t>
            </w:r>
            <w:r w:rsidR="008F43DC" w:rsidRPr="00810DDE">
              <w:rPr>
                <w:rFonts w:ascii="Calibri" w:hAnsi="Calibri" w:cs="Calibri"/>
              </w:rPr>
              <w:t>venue for the 202</w:t>
            </w:r>
            <w:r w:rsidR="00156494">
              <w:rPr>
                <w:rFonts w:ascii="Calibri" w:hAnsi="Calibri" w:cs="Calibri"/>
              </w:rPr>
              <w:t>4</w:t>
            </w:r>
            <w:r w:rsidR="008F43DC" w:rsidRPr="00810DDE">
              <w:rPr>
                <w:rFonts w:ascii="Calibri" w:hAnsi="Calibri" w:cs="Calibri"/>
              </w:rPr>
              <w:t xml:space="preserve"> Junior State Cup </w:t>
            </w:r>
            <w:r w:rsidR="000E63B0" w:rsidRPr="00810DDE">
              <w:rPr>
                <w:rFonts w:ascii="Calibri" w:hAnsi="Calibri" w:cs="Calibri"/>
              </w:rPr>
              <w:t>North will be:</w:t>
            </w:r>
            <w:bookmarkEnd w:id="13"/>
            <w:bookmarkEnd w:id="14"/>
          </w:p>
          <w:p w14:paraId="50F64A7A" w14:textId="057D9B2D" w:rsidR="00203A01" w:rsidRPr="00810DDE" w:rsidRDefault="00203A01" w:rsidP="004B0B25">
            <w:pP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810DDE">
              <w:rPr>
                <w:rFonts w:ascii="Calibri" w:hAnsi="Calibri" w:cs="Calibri"/>
                <w:b/>
                <w:bCs/>
                <w:lang w:val="en-GB"/>
              </w:rPr>
              <w:tab/>
              <w:t>Queens Park</w:t>
            </w:r>
            <w:r w:rsidR="00183304">
              <w:rPr>
                <w:rFonts w:ascii="Calibri" w:hAnsi="Calibri" w:cs="Calibri"/>
                <w:b/>
                <w:bCs/>
                <w:lang w:val="en-GB"/>
              </w:rPr>
              <w:t xml:space="preserve"> and Townsville Sports Reserve</w:t>
            </w:r>
          </w:p>
          <w:p w14:paraId="41520C9E" w14:textId="77777777" w:rsidR="004503F7" w:rsidRDefault="00203A01" w:rsidP="004B0B25">
            <w:pP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r w:rsidRPr="00810DDE">
              <w:rPr>
                <w:rFonts w:ascii="Calibri" w:hAnsi="Calibri" w:cs="Calibri"/>
                <w:b/>
                <w:bCs/>
                <w:lang w:val="en-GB"/>
              </w:rPr>
              <w:tab/>
              <w:t>North Ward, Townsville</w:t>
            </w:r>
            <w:r w:rsidR="004503F7" w:rsidRPr="00810DDE">
              <w:rPr>
                <w:rFonts w:ascii="Calibri" w:hAnsi="Calibri" w:cs="Calibri"/>
                <w:b/>
                <w:bCs/>
                <w:lang w:val="en-GB"/>
              </w:rPr>
              <w:t xml:space="preserve"> Qld.</w:t>
            </w:r>
          </w:p>
          <w:p w14:paraId="0FB42B22" w14:textId="530D53BB" w:rsidR="00716B9F" w:rsidRPr="00810DDE" w:rsidRDefault="00716B9F" w:rsidP="004B0B25">
            <w:pPr>
              <w:cnfStyle w:val="000000000000" w:firstRow="0" w:lastRow="0" w:firstColumn="0" w:lastColumn="0" w:oddVBand="0" w:evenVBand="0" w:oddHBand="0" w:evenHBand="0" w:firstRowFirstColumn="0" w:firstRowLastColumn="0" w:lastRowFirstColumn="0" w:lastRowLastColumn="0"/>
              <w:rPr>
                <w:rFonts w:ascii="Calibri" w:hAnsi="Calibri" w:cs="Calibri"/>
                <w:b/>
                <w:bCs/>
                <w:lang w:val="en-GB"/>
              </w:rPr>
            </w:pPr>
          </w:p>
        </w:tc>
      </w:tr>
      <w:tr w:rsidR="004503F7" w:rsidRPr="00810DDE" w14:paraId="587F7989"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C00000"/>
              <w:left w:val="single" w:sz="4" w:space="0" w:color="C00000"/>
              <w:right w:val="single" w:sz="4" w:space="0" w:color="C00000"/>
            </w:tcBorders>
          </w:tcPr>
          <w:p w14:paraId="25FDAFC1" w14:textId="3EBEC451" w:rsidR="004503F7" w:rsidRPr="00810DDE" w:rsidRDefault="004503F7" w:rsidP="004B0B25">
            <w:pPr>
              <w:jc w:val="right"/>
              <w:rPr>
                <w:rFonts w:ascii="Calibri" w:hAnsi="Calibri" w:cs="Calibri"/>
              </w:rPr>
            </w:pPr>
            <w:bookmarkStart w:id="15" w:name="_Toc121318142"/>
            <w:bookmarkStart w:id="16" w:name="_Toc121318894"/>
            <w:r w:rsidRPr="00810DDE">
              <w:rPr>
                <w:rFonts w:ascii="Calibri" w:hAnsi="Calibri" w:cs="Calibri"/>
              </w:rPr>
              <w:t>1.1.2</w:t>
            </w:r>
            <w:bookmarkEnd w:id="15"/>
            <w:bookmarkEnd w:id="16"/>
          </w:p>
        </w:tc>
        <w:tc>
          <w:tcPr>
            <w:tcW w:w="7797" w:type="dxa"/>
            <w:tcBorders>
              <w:top w:val="single" w:sz="4" w:space="0" w:color="C00000"/>
              <w:left w:val="single" w:sz="4" w:space="0" w:color="C00000"/>
              <w:right w:val="single" w:sz="4" w:space="0" w:color="C00000"/>
            </w:tcBorders>
            <w:shd w:val="clear" w:color="auto" w:fill="FFFFFF" w:themeFill="background1"/>
          </w:tcPr>
          <w:p w14:paraId="674B9A1F" w14:textId="14A9282C" w:rsidR="004503F7" w:rsidRPr="00810DDE" w:rsidRDefault="00125CAB" w:rsidP="004B0B25">
            <w:pPr>
              <w:cnfStyle w:val="000000100000" w:firstRow="0" w:lastRow="0" w:firstColumn="0" w:lastColumn="0" w:oddVBand="0" w:evenVBand="0" w:oddHBand="1" w:evenHBand="0" w:firstRowFirstColumn="0" w:firstRowLastColumn="0" w:lastRowFirstColumn="0" w:lastRowLastColumn="0"/>
              <w:rPr>
                <w:rFonts w:ascii="Calibri" w:hAnsi="Calibri" w:cs="Calibri"/>
              </w:rPr>
            </w:pPr>
            <w:bookmarkStart w:id="17" w:name="_Toc121318143"/>
            <w:bookmarkStart w:id="18" w:name="_Toc121318895"/>
            <w:r w:rsidRPr="00810DDE">
              <w:rPr>
                <w:rFonts w:ascii="Calibri" w:hAnsi="Calibri" w:cs="Calibri"/>
              </w:rPr>
              <w:t>202</w:t>
            </w:r>
            <w:r w:rsidR="00156494">
              <w:rPr>
                <w:rFonts w:ascii="Calibri" w:hAnsi="Calibri" w:cs="Calibri"/>
              </w:rPr>
              <w:t>4</w:t>
            </w:r>
            <w:r w:rsidRPr="00810DDE">
              <w:rPr>
                <w:rFonts w:ascii="Calibri" w:hAnsi="Calibri" w:cs="Calibri"/>
              </w:rPr>
              <w:t xml:space="preserve"> Junior State Cup North will be over 3 days:</w:t>
            </w:r>
            <w:bookmarkEnd w:id="17"/>
            <w:bookmarkEnd w:id="18"/>
          </w:p>
          <w:p w14:paraId="3EB579C5" w14:textId="5787D49A" w:rsidR="002D03B7" w:rsidRDefault="00125CAB" w:rsidP="004B0B25">
            <w:pPr>
              <w:cnfStyle w:val="000000100000" w:firstRow="0" w:lastRow="0" w:firstColumn="0" w:lastColumn="0" w:oddVBand="0" w:evenVBand="0" w:oddHBand="1" w:evenHBand="0" w:firstRowFirstColumn="0" w:firstRowLastColumn="0" w:lastRowFirstColumn="0" w:lastRowLastColumn="0"/>
              <w:rPr>
                <w:rFonts w:ascii="Calibri" w:hAnsi="Calibri" w:cs="Calibri"/>
                <w:b/>
                <w:bCs/>
                <w:lang w:val="en-GB"/>
              </w:rPr>
            </w:pPr>
            <w:r w:rsidRPr="00810DDE">
              <w:rPr>
                <w:rFonts w:ascii="Calibri" w:hAnsi="Calibri" w:cs="Calibri"/>
                <w:b/>
                <w:bCs/>
                <w:lang w:val="en-GB"/>
              </w:rPr>
              <w:t>Friday 1</w:t>
            </w:r>
            <w:r w:rsidR="00156494">
              <w:rPr>
                <w:rFonts w:ascii="Calibri" w:hAnsi="Calibri" w:cs="Calibri"/>
                <w:b/>
                <w:bCs/>
                <w:lang w:val="en-GB"/>
              </w:rPr>
              <w:t>1</w:t>
            </w:r>
            <w:r w:rsidR="00BF7D18" w:rsidRPr="00810DDE">
              <w:rPr>
                <w:rFonts w:ascii="Calibri" w:hAnsi="Calibri" w:cs="Calibri"/>
                <w:b/>
                <w:bCs/>
                <w:lang w:val="en-GB"/>
              </w:rPr>
              <w:t xml:space="preserve"> April </w:t>
            </w:r>
            <w:r w:rsidR="00B524D0" w:rsidRPr="00810DDE">
              <w:rPr>
                <w:rFonts w:ascii="Calibri" w:hAnsi="Calibri" w:cs="Calibri"/>
                <w:b/>
                <w:bCs/>
                <w:lang w:val="en-GB"/>
              </w:rPr>
              <w:t>to Sunday 1</w:t>
            </w:r>
            <w:r w:rsidR="00156494">
              <w:rPr>
                <w:rFonts w:ascii="Calibri" w:hAnsi="Calibri" w:cs="Calibri"/>
                <w:b/>
                <w:bCs/>
                <w:lang w:val="en-GB"/>
              </w:rPr>
              <w:t>4</w:t>
            </w:r>
            <w:r w:rsidR="00761D5E" w:rsidRPr="00810DDE">
              <w:rPr>
                <w:rFonts w:ascii="Calibri" w:hAnsi="Calibri" w:cs="Calibri"/>
                <w:b/>
                <w:bCs/>
                <w:lang w:val="en-GB"/>
              </w:rPr>
              <w:t xml:space="preserve"> April 202</w:t>
            </w:r>
            <w:r w:rsidR="00156494">
              <w:rPr>
                <w:rFonts w:ascii="Calibri" w:hAnsi="Calibri" w:cs="Calibri"/>
                <w:b/>
                <w:bCs/>
                <w:lang w:val="en-GB"/>
              </w:rPr>
              <w:t>4</w:t>
            </w:r>
          </w:p>
          <w:p w14:paraId="104C41A8" w14:textId="2901A220" w:rsidR="00716B9F" w:rsidRPr="00810DDE" w:rsidRDefault="00716B9F" w:rsidP="004B0B25">
            <w:pPr>
              <w:cnfStyle w:val="000000100000" w:firstRow="0" w:lastRow="0" w:firstColumn="0" w:lastColumn="0" w:oddVBand="0" w:evenVBand="0" w:oddHBand="1" w:evenHBand="0" w:firstRowFirstColumn="0" w:firstRowLastColumn="0" w:lastRowFirstColumn="0" w:lastRowLastColumn="0"/>
              <w:rPr>
                <w:rFonts w:ascii="Calibri" w:hAnsi="Calibri" w:cs="Calibri"/>
                <w:b/>
                <w:bCs/>
                <w:lang w:val="en-GB"/>
              </w:rPr>
            </w:pPr>
          </w:p>
        </w:tc>
      </w:tr>
      <w:tr w:rsidR="005D4E1F" w:rsidRPr="00810DDE" w14:paraId="2AA2A8FC"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top w:val="single" w:sz="4" w:space="0" w:color="C00000"/>
              <w:left w:val="single" w:sz="4" w:space="0" w:color="C00000"/>
              <w:right w:val="single" w:sz="4" w:space="0" w:color="C00000"/>
            </w:tcBorders>
            <w:shd w:val="clear" w:color="auto" w:fill="BBBCBD" w:themeFill="background2" w:themeFillTint="66"/>
          </w:tcPr>
          <w:p w14:paraId="60835D64" w14:textId="7DCE0CCE" w:rsidR="005D4E1F" w:rsidRPr="00810DDE" w:rsidRDefault="005D4E1F" w:rsidP="00124B57">
            <w:pPr>
              <w:pStyle w:val="Heading2"/>
              <w:rPr>
                <w:rFonts w:ascii="Calibri" w:hAnsi="Calibri" w:cs="Calibri"/>
              </w:rPr>
            </w:pPr>
            <w:bookmarkStart w:id="19" w:name="_Toc2594117"/>
            <w:bookmarkStart w:id="20" w:name="_Toc122083373"/>
            <w:r w:rsidRPr="00810DDE">
              <w:rPr>
                <w:rFonts w:ascii="Calibri" w:hAnsi="Calibri" w:cs="Calibri"/>
              </w:rPr>
              <w:t xml:space="preserve">Item </w:t>
            </w:r>
            <w:bookmarkEnd w:id="19"/>
            <w:r w:rsidR="005E5DB9" w:rsidRPr="00810DDE">
              <w:rPr>
                <w:rFonts w:ascii="Calibri" w:hAnsi="Calibri" w:cs="Calibri"/>
              </w:rPr>
              <w:t>1.</w:t>
            </w:r>
            <w:r w:rsidR="00532FE5" w:rsidRPr="00810DDE">
              <w:rPr>
                <w:rFonts w:ascii="Calibri" w:hAnsi="Calibri" w:cs="Calibri"/>
              </w:rPr>
              <w:t>2</w:t>
            </w:r>
            <w:r w:rsidR="005E5DB9" w:rsidRPr="00810DDE">
              <w:rPr>
                <w:rFonts w:ascii="Calibri" w:hAnsi="Calibri" w:cs="Calibri"/>
              </w:rPr>
              <w:t xml:space="preserve"> </w:t>
            </w:r>
            <w:r w:rsidR="00156494">
              <w:rPr>
                <w:rFonts w:ascii="Calibri" w:hAnsi="Calibri" w:cs="Calibri"/>
              </w:rPr>
              <w:t>–</w:t>
            </w:r>
            <w:r w:rsidR="006F5CF2" w:rsidRPr="00810DDE">
              <w:rPr>
                <w:rFonts w:ascii="Calibri" w:hAnsi="Calibri" w:cs="Calibri"/>
              </w:rPr>
              <w:t xml:space="preserve"> </w:t>
            </w:r>
            <w:r w:rsidR="005E5DB9" w:rsidRPr="00810DDE">
              <w:rPr>
                <w:rFonts w:ascii="Calibri" w:hAnsi="Calibri" w:cs="Calibri"/>
              </w:rPr>
              <w:t>DIVISIONS</w:t>
            </w:r>
            <w:bookmarkEnd w:id="20"/>
          </w:p>
        </w:tc>
      </w:tr>
      <w:tr w:rsidR="005D4E1F" w:rsidRPr="00810DDE" w14:paraId="7719BDFB"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shd w:val="clear" w:color="auto" w:fill="auto"/>
          </w:tcPr>
          <w:p w14:paraId="3D39955A" w14:textId="2A265CFA" w:rsidR="005D4E1F" w:rsidRPr="00810DDE" w:rsidRDefault="005D4E1F" w:rsidP="00124B57">
            <w:pPr>
              <w:spacing w:line="360" w:lineRule="auto"/>
              <w:jc w:val="right"/>
              <w:rPr>
                <w:rFonts w:ascii="Calibri" w:hAnsi="Calibri" w:cs="Calibri"/>
                <w:lang w:val="en-US"/>
              </w:rPr>
            </w:pPr>
            <w:r w:rsidRPr="00810DDE">
              <w:rPr>
                <w:rFonts w:ascii="Calibri" w:hAnsi="Calibri" w:cs="Calibri"/>
                <w:lang w:val="en-US"/>
              </w:rPr>
              <w:t>1.</w:t>
            </w:r>
            <w:r w:rsidR="00185071" w:rsidRPr="00810DDE">
              <w:rPr>
                <w:rFonts w:ascii="Calibri" w:hAnsi="Calibri" w:cs="Calibri"/>
                <w:lang w:val="en-US"/>
              </w:rPr>
              <w:t>2</w:t>
            </w:r>
            <w:r w:rsidRPr="00810DDE">
              <w:rPr>
                <w:rFonts w:ascii="Calibri" w:hAnsi="Calibri" w:cs="Calibri"/>
                <w:lang w:val="en-US"/>
              </w:rPr>
              <w:t>.</w:t>
            </w:r>
            <w:r w:rsidR="00185071" w:rsidRPr="00810DDE">
              <w:rPr>
                <w:rFonts w:ascii="Calibri" w:hAnsi="Calibri" w:cs="Calibri"/>
                <w:lang w:val="en-US"/>
              </w:rPr>
              <w:t>1</w:t>
            </w:r>
          </w:p>
        </w:tc>
        <w:tc>
          <w:tcPr>
            <w:tcW w:w="7797" w:type="dxa"/>
            <w:tcBorders>
              <w:left w:val="single" w:sz="4" w:space="0" w:color="AB004F" w:themeColor="accent6"/>
              <w:right w:val="single" w:sz="4" w:space="0" w:color="C00000"/>
            </w:tcBorders>
            <w:shd w:val="clear" w:color="auto" w:fill="auto"/>
          </w:tcPr>
          <w:p w14:paraId="734CC5F2" w14:textId="532F693F" w:rsidR="00B7679B" w:rsidRPr="00810DDE" w:rsidRDefault="00157B99" w:rsidP="00124B57">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b/>
                <w:lang w:val="en-US"/>
              </w:rPr>
            </w:pPr>
            <w:r w:rsidRPr="00810DDE">
              <w:rPr>
                <w:rFonts w:ascii="Calibri" w:hAnsi="Calibri" w:cs="Calibri"/>
                <w:lang w:val="en-US"/>
              </w:rPr>
              <w:t>The division</w:t>
            </w:r>
            <w:r w:rsidR="00C13EA3" w:rsidRPr="00810DDE">
              <w:rPr>
                <w:rFonts w:ascii="Calibri" w:hAnsi="Calibri" w:cs="Calibri"/>
                <w:lang w:val="en-US"/>
              </w:rPr>
              <w:t>s</w:t>
            </w:r>
            <w:r w:rsidRPr="00810DDE">
              <w:rPr>
                <w:rFonts w:ascii="Calibri" w:hAnsi="Calibri" w:cs="Calibri"/>
                <w:lang w:val="en-US"/>
              </w:rPr>
              <w:t xml:space="preserve"> for the 202</w:t>
            </w:r>
            <w:r w:rsidR="00156494">
              <w:rPr>
                <w:rFonts w:ascii="Calibri" w:hAnsi="Calibri" w:cs="Calibri"/>
                <w:lang w:val="en-US"/>
              </w:rPr>
              <w:t>4</w:t>
            </w:r>
            <w:r w:rsidRPr="00810DDE">
              <w:rPr>
                <w:rFonts w:ascii="Calibri" w:hAnsi="Calibri" w:cs="Calibri"/>
                <w:lang w:val="en-US"/>
              </w:rPr>
              <w:t xml:space="preserve"> Junior State Cup </w:t>
            </w:r>
            <w:r w:rsidR="00B7679B" w:rsidRPr="00810DDE">
              <w:rPr>
                <w:rFonts w:ascii="Calibri" w:hAnsi="Calibri" w:cs="Calibri"/>
                <w:lang w:val="en-US"/>
              </w:rPr>
              <w:t>–</w:t>
            </w:r>
            <w:r w:rsidRPr="00810DDE">
              <w:rPr>
                <w:rFonts w:ascii="Calibri" w:hAnsi="Calibri" w:cs="Calibri"/>
                <w:lang w:val="en-US"/>
              </w:rPr>
              <w:t xml:space="preserve"> North</w:t>
            </w:r>
            <w:r w:rsidR="00B7679B" w:rsidRPr="00810DDE">
              <w:rPr>
                <w:rFonts w:ascii="Calibri" w:hAnsi="Calibri" w:cs="Calibri"/>
                <w:lang w:val="en-US"/>
              </w:rPr>
              <w:t xml:space="preserve"> </w:t>
            </w:r>
            <w:r w:rsidR="00FD229F" w:rsidRPr="00810DDE">
              <w:rPr>
                <w:rFonts w:ascii="Calibri" w:hAnsi="Calibri" w:cs="Calibri"/>
                <w:lang w:val="en-US"/>
              </w:rPr>
              <w:t xml:space="preserve">(JSCN) </w:t>
            </w:r>
            <w:r w:rsidR="00B7679B" w:rsidRPr="00810DDE">
              <w:rPr>
                <w:rFonts w:ascii="Calibri" w:hAnsi="Calibri" w:cs="Calibri"/>
                <w:lang w:val="en-US"/>
              </w:rPr>
              <w:t>will be:</w:t>
            </w:r>
          </w:p>
          <w:p w14:paraId="4DD6B9A3" w14:textId="617B2BDF" w:rsidR="00A22994" w:rsidRPr="00810DDE" w:rsidRDefault="009E040D" w:rsidP="0092330C">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b/>
                <w:lang w:val="en-US"/>
              </w:rPr>
            </w:pPr>
            <w:r w:rsidRPr="00810DDE">
              <w:rPr>
                <w:rFonts w:ascii="Calibri" w:hAnsi="Calibri" w:cs="Calibri"/>
                <w:b/>
                <w:bCs/>
                <w:lang w:val="en-US"/>
              </w:rPr>
              <w:t xml:space="preserve">BOYS: </w:t>
            </w:r>
            <w:r w:rsidR="00E65F8A" w:rsidRPr="00810DDE">
              <w:rPr>
                <w:rFonts w:ascii="Calibri" w:hAnsi="Calibri" w:cs="Calibri"/>
                <w:lang w:val="en-US"/>
              </w:rPr>
              <w:t>Under 10</w:t>
            </w:r>
            <w:r w:rsidR="00E377BF" w:rsidRPr="00810DDE">
              <w:rPr>
                <w:rFonts w:ascii="Calibri" w:hAnsi="Calibri" w:cs="Calibri"/>
                <w:lang w:val="en-US"/>
              </w:rPr>
              <w:t xml:space="preserve"> Div A &amp; B</w:t>
            </w:r>
            <w:r w:rsidR="00E65F8A" w:rsidRPr="00810DDE">
              <w:rPr>
                <w:rFonts w:ascii="Calibri" w:hAnsi="Calibri" w:cs="Calibri"/>
                <w:lang w:val="en-US"/>
              </w:rPr>
              <w:t>, Under12</w:t>
            </w:r>
            <w:r w:rsidR="00E377BF" w:rsidRPr="00810DDE">
              <w:rPr>
                <w:rFonts w:ascii="Calibri" w:hAnsi="Calibri" w:cs="Calibri"/>
                <w:lang w:val="en-US"/>
              </w:rPr>
              <w:t xml:space="preserve"> Div A &amp; B</w:t>
            </w:r>
            <w:r w:rsidR="00180A02" w:rsidRPr="00810DDE">
              <w:rPr>
                <w:rFonts w:ascii="Calibri" w:hAnsi="Calibri" w:cs="Calibri"/>
                <w:lang w:val="en-US"/>
              </w:rPr>
              <w:t xml:space="preserve"> (Affiliates/</w:t>
            </w:r>
            <w:r w:rsidR="00F733B9">
              <w:rPr>
                <w:rFonts w:ascii="Calibri" w:hAnsi="Calibri" w:cs="Calibri"/>
                <w:lang w:val="en-US"/>
              </w:rPr>
              <w:t>C</w:t>
            </w:r>
            <w:r w:rsidR="00180A02" w:rsidRPr="00810DDE">
              <w:rPr>
                <w:rFonts w:ascii="Calibri" w:hAnsi="Calibri" w:cs="Calibri"/>
                <w:lang w:val="en-US"/>
              </w:rPr>
              <w:t>lubs)</w:t>
            </w:r>
          </w:p>
          <w:p w14:paraId="49FDCBA4" w14:textId="4BB0AA26" w:rsidR="00241389" w:rsidRPr="00810DDE" w:rsidRDefault="00C13EA3" w:rsidP="0092330C">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b/>
                <w:lang w:val="en-US"/>
              </w:rPr>
            </w:pPr>
            <w:r w:rsidRPr="00810DDE">
              <w:rPr>
                <w:rFonts w:ascii="Calibri" w:hAnsi="Calibri" w:cs="Calibri"/>
                <w:b/>
                <w:bCs/>
                <w:lang w:val="en-US"/>
              </w:rPr>
              <w:t xml:space="preserve">BOYS: </w:t>
            </w:r>
            <w:r w:rsidR="00E65F8A" w:rsidRPr="00810DDE">
              <w:rPr>
                <w:rFonts w:ascii="Calibri" w:hAnsi="Calibri" w:cs="Calibri"/>
                <w:lang w:val="en-US"/>
              </w:rPr>
              <w:t>Under</w:t>
            </w:r>
            <w:r w:rsidR="006159DA">
              <w:rPr>
                <w:rFonts w:ascii="Calibri" w:hAnsi="Calibri" w:cs="Calibri"/>
                <w:lang w:val="en-US"/>
              </w:rPr>
              <w:t xml:space="preserve"> </w:t>
            </w:r>
            <w:r w:rsidR="00E65F8A" w:rsidRPr="00810DDE">
              <w:rPr>
                <w:rFonts w:ascii="Calibri" w:hAnsi="Calibri" w:cs="Calibri"/>
                <w:lang w:val="en-US"/>
              </w:rPr>
              <w:t>14, Under 16 and Under 18</w:t>
            </w:r>
            <w:r w:rsidR="00180A02" w:rsidRPr="00810DDE">
              <w:rPr>
                <w:rFonts w:ascii="Calibri" w:hAnsi="Calibri" w:cs="Calibri"/>
                <w:lang w:val="en-US"/>
              </w:rPr>
              <w:t xml:space="preserve"> (Affiliates only)</w:t>
            </w:r>
          </w:p>
          <w:p w14:paraId="400BD983" w14:textId="671D6D24" w:rsidR="00E377BF" w:rsidRPr="00810DDE" w:rsidRDefault="00241389" w:rsidP="0092330C">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b/>
                <w:lang w:val="en-US"/>
              </w:rPr>
            </w:pPr>
            <w:r w:rsidRPr="00810DDE">
              <w:rPr>
                <w:rFonts w:ascii="Calibri" w:hAnsi="Calibri" w:cs="Calibri"/>
                <w:b/>
                <w:bCs/>
                <w:lang w:val="en-US"/>
              </w:rPr>
              <w:t xml:space="preserve">GIRLS: </w:t>
            </w:r>
            <w:r w:rsidR="00F95C08" w:rsidRPr="00810DDE">
              <w:rPr>
                <w:rFonts w:ascii="Calibri" w:hAnsi="Calibri" w:cs="Calibri"/>
                <w:lang w:val="en-US"/>
              </w:rPr>
              <w:t>Under 10</w:t>
            </w:r>
            <w:r w:rsidR="00E377BF" w:rsidRPr="00810DDE">
              <w:rPr>
                <w:rFonts w:ascii="Calibri" w:hAnsi="Calibri" w:cs="Calibri"/>
                <w:lang w:val="en-US"/>
              </w:rPr>
              <w:t xml:space="preserve"> Div A &amp; B</w:t>
            </w:r>
            <w:r w:rsidR="00F95C08" w:rsidRPr="00810DDE">
              <w:rPr>
                <w:rFonts w:ascii="Calibri" w:hAnsi="Calibri" w:cs="Calibri"/>
                <w:lang w:val="en-US"/>
              </w:rPr>
              <w:t>, Under 12</w:t>
            </w:r>
            <w:r w:rsidR="00E377BF" w:rsidRPr="00810DDE">
              <w:rPr>
                <w:rFonts w:ascii="Calibri" w:hAnsi="Calibri" w:cs="Calibri"/>
                <w:lang w:val="en-US"/>
              </w:rPr>
              <w:t xml:space="preserve"> Div A &amp; B</w:t>
            </w:r>
            <w:r w:rsidR="00180A02" w:rsidRPr="00810DDE">
              <w:rPr>
                <w:rFonts w:ascii="Calibri" w:hAnsi="Calibri" w:cs="Calibri"/>
                <w:lang w:val="en-US"/>
              </w:rPr>
              <w:t xml:space="preserve"> (Affiliates/</w:t>
            </w:r>
            <w:r w:rsidR="00F733B9">
              <w:rPr>
                <w:rFonts w:ascii="Calibri" w:hAnsi="Calibri" w:cs="Calibri"/>
                <w:lang w:val="en-US"/>
              </w:rPr>
              <w:t>C</w:t>
            </w:r>
            <w:r w:rsidR="00180A02" w:rsidRPr="00810DDE">
              <w:rPr>
                <w:rFonts w:ascii="Calibri" w:hAnsi="Calibri" w:cs="Calibri"/>
                <w:lang w:val="en-US"/>
              </w:rPr>
              <w:t>lubs)</w:t>
            </w:r>
          </w:p>
          <w:p w14:paraId="69EAFDDC" w14:textId="5CBC44BB" w:rsidR="005D4E1F" w:rsidRPr="00810DDE" w:rsidRDefault="00C13EA3" w:rsidP="00E377BF">
            <w:pPr>
              <w:pStyle w:val="ListParagraph"/>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b/>
                <w:lang w:val="en-US"/>
              </w:rPr>
            </w:pPr>
            <w:r w:rsidRPr="00810DDE">
              <w:rPr>
                <w:rFonts w:ascii="Calibri" w:hAnsi="Calibri" w:cs="Calibri"/>
                <w:b/>
                <w:bCs/>
                <w:lang w:val="en-US"/>
              </w:rPr>
              <w:t>GIRLS:</w:t>
            </w:r>
            <w:r w:rsidRPr="00810DDE">
              <w:rPr>
                <w:rFonts w:ascii="Calibri" w:hAnsi="Calibri" w:cs="Calibri"/>
                <w:lang w:val="en-US"/>
              </w:rPr>
              <w:t xml:space="preserve"> </w:t>
            </w:r>
            <w:r w:rsidR="00F95C08" w:rsidRPr="00810DDE">
              <w:rPr>
                <w:rFonts w:ascii="Calibri" w:hAnsi="Calibri" w:cs="Calibri"/>
                <w:lang w:val="en-US"/>
              </w:rPr>
              <w:t>Under 14</w:t>
            </w:r>
            <w:r w:rsidRPr="00810DDE">
              <w:rPr>
                <w:rFonts w:ascii="Calibri" w:hAnsi="Calibri" w:cs="Calibri"/>
                <w:lang w:val="en-US"/>
              </w:rPr>
              <w:t xml:space="preserve">, </w:t>
            </w:r>
            <w:r w:rsidR="00F95C08" w:rsidRPr="00810DDE">
              <w:rPr>
                <w:rFonts w:ascii="Calibri" w:hAnsi="Calibri" w:cs="Calibri"/>
                <w:lang w:val="en-US"/>
              </w:rPr>
              <w:t>Under 16 and Under 18</w:t>
            </w:r>
            <w:r w:rsidR="005D4E1F" w:rsidRPr="00810DDE">
              <w:rPr>
                <w:rFonts w:ascii="Calibri" w:hAnsi="Calibri" w:cs="Calibri"/>
                <w:lang w:val="en-US"/>
              </w:rPr>
              <w:t xml:space="preserve"> </w:t>
            </w:r>
            <w:r w:rsidR="00180A02" w:rsidRPr="00810DDE">
              <w:rPr>
                <w:rFonts w:ascii="Calibri" w:hAnsi="Calibri" w:cs="Calibri"/>
                <w:lang w:val="en-US"/>
              </w:rPr>
              <w:t>(Affiliates only)</w:t>
            </w:r>
          </w:p>
        </w:tc>
      </w:tr>
      <w:tr w:rsidR="005D4E1F" w:rsidRPr="00810DDE" w14:paraId="5380D34C"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shd w:val="clear" w:color="auto" w:fill="auto"/>
          </w:tcPr>
          <w:p w14:paraId="319A36F4" w14:textId="1CC9BB9D" w:rsidR="005D4E1F" w:rsidRPr="00810DDE" w:rsidRDefault="005D4E1F" w:rsidP="00124B57">
            <w:pPr>
              <w:spacing w:line="360" w:lineRule="auto"/>
              <w:jc w:val="right"/>
              <w:rPr>
                <w:rFonts w:ascii="Calibri" w:hAnsi="Calibri" w:cs="Calibri"/>
                <w:lang w:val="en-US"/>
              </w:rPr>
            </w:pPr>
            <w:r w:rsidRPr="00810DDE">
              <w:rPr>
                <w:rFonts w:ascii="Calibri" w:hAnsi="Calibri" w:cs="Calibri"/>
                <w:lang w:val="en-US"/>
              </w:rPr>
              <w:t>1.</w:t>
            </w:r>
            <w:r w:rsidR="002C330E" w:rsidRPr="00810DDE">
              <w:rPr>
                <w:rFonts w:ascii="Calibri" w:hAnsi="Calibri" w:cs="Calibri"/>
                <w:lang w:val="en-US"/>
              </w:rPr>
              <w:t>2</w:t>
            </w:r>
            <w:r w:rsidRPr="00810DDE">
              <w:rPr>
                <w:rFonts w:ascii="Calibri" w:hAnsi="Calibri" w:cs="Calibri"/>
                <w:lang w:val="en-US"/>
              </w:rPr>
              <w:t>.</w:t>
            </w:r>
            <w:r w:rsidR="00185071" w:rsidRPr="00810DDE">
              <w:rPr>
                <w:rFonts w:ascii="Calibri" w:hAnsi="Calibri" w:cs="Calibri"/>
                <w:lang w:val="en-US"/>
              </w:rPr>
              <w:t>2</w:t>
            </w:r>
          </w:p>
        </w:tc>
        <w:tc>
          <w:tcPr>
            <w:tcW w:w="7797" w:type="dxa"/>
            <w:tcBorders>
              <w:left w:val="single" w:sz="4" w:space="0" w:color="AB004F" w:themeColor="accent6"/>
              <w:right w:val="single" w:sz="4" w:space="0" w:color="C00000"/>
            </w:tcBorders>
            <w:shd w:val="clear" w:color="auto" w:fill="auto"/>
          </w:tcPr>
          <w:p w14:paraId="25589CB7" w14:textId="747A71E4" w:rsidR="00C13EA3" w:rsidRPr="00810DDE" w:rsidRDefault="006C5934" w:rsidP="00124B57">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Mi</w:t>
            </w:r>
            <w:r w:rsidR="00512360" w:rsidRPr="00810DDE">
              <w:rPr>
                <w:rFonts w:ascii="Calibri" w:hAnsi="Calibri" w:cs="Calibri"/>
                <w:lang w:val="en-US"/>
              </w:rPr>
              <w:t>nimum</w:t>
            </w:r>
            <w:r w:rsidR="00395534">
              <w:rPr>
                <w:rFonts w:ascii="Calibri" w:hAnsi="Calibri" w:cs="Calibri"/>
                <w:lang w:val="en-US"/>
              </w:rPr>
              <w:t xml:space="preserve"> number of teams</w:t>
            </w:r>
            <w:r w:rsidR="00512360" w:rsidRPr="00810DDE">
              <w:rPr>
                <w:rFonts w:ascii="Calibri" w:hAnsi="Calibri" w:cs="Calibri"/>
                <w:lang w:val="en-US"/>
              </w:rPr>
              <w:t xml:space="preserve"> for a division is four (4).</w:t>
            </w:r>
          </w:p>
        </w:tc>
      </w:tr>
      <w:tr w:rsidR="00C64785" w:rsidRPr="00810DDE" w14:paraId="62586EF3"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shd w:val="clear" w:color="auto" w:fill="auto"/>
          </w:tcPr>
          <w:p w14:paraId="379DA311" w14:textId="3EA09011" w:rsidR="00C64785" w:rsidRPr="00810DDE" w:rsidRDefault="00C64785" w:rsidP="00C64785">
            <w:pPr>
              <w:spacing w:line="360" w:lineRule="auto"/>
              <w:jc w:val="right"/>
              <w:rPr>
                <w:rFonts w:ascii="Calibri" w:hAnsi="Calibri" w:cs="Calibri"/>
                <w:lang w:val="en-US"/>
              </w:rPr>
            </w:pPr>
            <w:r w:rsidRPr="00810DDE">
              <w:rPr>
                <w:rFonts w:ascii="Calibri" w:hAnsi="Calibri" w:cs="Calibri"/>
                <w:lang w:val="en-US"/>
              </w:rPr>
              <w:t>1.</w:t>
            </w:r>
            <w:r w:rsidR="00185071" w:rsidRPr="00810DDE">
              <w:rPr>
                <w:rFonts w:ascii="Calibri" w:hAnsi="Calibri" w:cs="Calibri"/>
                <w:lang w:val="en-US"/>
              </w:rPr>
              <w:t>2</w:t>
            </w:r>
            <w:r w:rsidRPr="00810DDE">
              <w:rPr>
                <w:rFonts w:ascii="Calibri" w:hAnsi="Calibri" w:cs="Calibri"/>
                <w:lang w:val="en-US"/>
              </w:rPr>
              <w:t>.</w:t>
            </w:r>
            <w:r w:rsidR="00185071" w:rsidRPr="00810DDE">
              <w:rPr>
                <w:rFonts w:ascii="Calibri" w:hAnsi="Calibri" w:cs="Calibri"/>
                <w:lang w:val="en-US"/>
              </w:rPr>
              <w:t>3</w:t>
            </w:r>
          </w:p>
        </w:tc>
        <w:tc>
          <w:tcPr>
            <w:tcW w:w="7797" w:type="dxa"/>
            <w:tcBorders>
              <w:left w:val="single" w:sz="4" w:space="0" w:color="AB004F" w:themeColor="accent6"/>
              <w:right w:val="single" w:sz="4" w:space="0" w:color="C00000"/>
            </w:tcBorders>
            <w:shd w:val="clear" w:color="auto" w:fill="auto"/>
          </w:tcPr>
          <w:p w14:paraId="3585A003" w14:textId="1176F298" w:rsidR="004709F2" w:rsidRPr="00810DDE" w:rsidRDefault="00C64785" w:rsidP="00706F5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At the close of nominations, entries for divisions in which there may be insufficient teams for a competition will be notified of the options available to those teams.</w:t>
            </w:r>
          </w:p>
        </w:tc>
      </w:tr>
      <w:tr w:rsidR="00C64785" w:rsidRPr="00810DDE" w14:paraId="0ADA922D"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shd w:val="clear" w:color="auto" w:fill="auto"/>
          </w:tcPr>
          <w:p w14:paraId="0F8F17FE" w14:textId="17EB3F06" w:rsidR="00C64785" w:rsidRPr="00810DDE" w:rsidRDefault="00C64785" w:rsidP="00C64785">
            <w:pPr>
              <w:spacing w:line="360" w:lineRule="auto"/>
              <w:jc w:val="right"/>
              <w:rPr>
                <w:rFonts w:ascii="Calibri" w:hAnsi="Calibri" w:cs="Calibri"/>
                <w:lang w:val="en-US"/>
              </w:rPr>
            </w:pPr>
            <w:r w:rsidRPr="00810DDE">
              <w:rPr>
                <w:rFonts w:ascii="Calibri" w:hAnsi="Calibri" w:cs="Calibri"/>
                <w:lang w:val="en-US"/>
              </w:rPr>
              <w:t>1.</w:t>
            </w:r>
            <w:r w:rsidR="00185071" w:rsidRPr="00810DDE">
              <w:rPr>
                <w:rFonts w:ascii="Calibri" w:hAnsi="Calibri" w:cs="Calibri"/>
                <w:lang w:val="en-US"/>
              </w:rPr>
              <w:t>2.</w:t>
            </w:r>
            <w:r w:rsidRPr="00810DDE">
              <w:rPr>
                <w:rFonts w:ascii="Calibri" w:hAnsi="Calibri" w:cs="Calibri"/>
                <w:lang w:val="en-US"/>
              </w:rPr>
              <w:t>4</w:t>
            </w:r>
          </w:p>
        </w:tc>
        <w:tc>
          <w:tcPr>
            <w:tcW w:w="7797" w:type="dxa"/>
            <w:tcBorders>
              <w:left w:val="single" w:sz="4" w:space="0" w:color="AB004F" w:themeColor="accent6"/>
              <w:right w:val="single" w:sz="4" w:space="0" w:color="C00000"/>
            </w:tcBorders>
            <w:shd w:val="clear" w:color="auto" w:fill="auto"/>
          </w:tcPr>
          <w:p w14:paraId="7F982544" w14:textId="7E77389E" w:rsidR="004709F2" w:rsidRPr="00810DDE" w:rsidRDefault="000B5395"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 xml:space="preserve">Affiliate team managers/coaches are to nominate their team in the correct division </w:t>
            </w:r>
            <w:r w:rsidR="00B51992" w:rsidRPr="00810DDE">
              <w:rPr>
                <w:rFonts w:ascii="Calibri" w:hAnsi="Calibri" w:cs="Calibri"/>
                <w:lang w:val="en-US"/>
              </w:rPr>
              <w:t>on</w:t>
            </w:r>
            <w:r w:rsidRPr="00810DDE">
              <w:rPr>
                <w:rFonts w:ascii="Calibri" w:hAnsi="Calibri" w:cs="Calibri"/>
                <w:lang w:val="en-US"/>
              </w:rPr>
              <w:t xml:space="preserve"> the online registration system</w:t>
            </w:r>
          </w:p>
        </w:tc>
      </w:tr>
      <w:tr w:rsidR="00F15713" w:rsidRPr="00810DDE" w14:paraId="10A8B544"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shd w:val="clear" w:color="auto" w:fill="auto"/>
          </w:tcPr>
          <w:p w14:paraId="190FA207" w14:textId="790C5F98" w:rsidR="00F15713" w:rsidRPr="00FD2C04" w:rsidRDefault="00F15713" w:rsidP="00C64785">
            <w:pPr>
              <w:spacing w:line="360" w:lineRule="auto"/>
              <w:jc w:val="right"/>
              <w:rPr>
                <w:rFonts w:ascii="Calibri" w:hAnsi="Calibri" w:cs="Calibri"/>
                <w:lang w:val="en-US"/>
              </w:rPr>
            </w:pPr>
            <w:r w:rsidRPr="00FD2C04">
              <w:rPr>
                <w:rFonts w:ascii="Calibri" w:hAnsi="Calibri" w:cs="Calibri"/>
                <w:lang w:val="en-US"/>
              </w:rPr>
              <w:t>1.</w:t>
            </w:r>
            <w:r w:rsidR="00185071" w:rsidRPr="00FD2C04">
              <w:rPr>
                <w:rFonts w:ascii="Calibri" w:hAnsi="Calibri" w:cs="Calibri"/>
                <w:lang w:val="en-US"/>
              </w:rPr>
              <w:t>2</w:t>
            </w:r>
            <w:r w:rsidRPr="00FD2C04">
              <w:rPr>
                <w:rFonts w:ascii="Calibri" w:hAnsi="Calibri" w:cs="Calibri"/>
                <w:lang w:val="en-US"/>
              </w:rPr>
              <w:t>.</w:t>
            </w:r>
            <w:r w:rsidR="00185071" w:rsidRPr="00FD2C04">
              <w:rPr>
                <w:rFonts w:ascii="Calibri" w:hAnsi="Calibri" w:cs="Calibri"/>
                <w:lang w:val="en-US"/>
              </w:rPr>
              <w:t>5</w:t>
            </w:r>
          </w:p>
        </w:tc>
        <w:tc>
          <w:tcPr>
            <w:tcW w:w="7797" w:type="dxa"/>
            <w:tcBorders>
              <w:left w:val="single" w:sz="4" w:space="0" w:color="AB004F" w:themeColor="accent6"/>
              <w:right w:val="single" w:sz="4" w:space="0" w:color="C00000"/>
            </w:tcBorders>
            <w:shd w:val="clear" w:color="auto" w:fill="auto"/>
          </w:tcPr>
          <w:p w14:paraId="07C7A244" w14:textId="4B1EB89A" w:rsidR="004709F2" w:rsidRPr="00810DDE" w:rsidRDefault="00F15713" w:rsidP="00706F5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 xml:space="preserve">Teams nominated for Division B will be </w:t>
            </w:r>
            <w:r w:rsidR="003E6FA9" w:rsidRPr="00810DDE">
              <w:rPr>
                <w:rFonts w:ascii="Calibri" w:hAnsi="Calibri" w:cs="Calibri"/>
                <w:lang w:val="en-US"/>
              </w:rPr>
              <w:t>reviewed</w:t>
            </w:r>
            <w:r w:rsidRPr="00810DDE">
              <w:rPr>
                <w:rFonts w:ascii="Calibri" w:hAnsi="Calibri" w:cs="Calibri"/>
                <w:lang w:val="en-US"/>
              </w:rPr>
              <w:t xml:space="preserve"> and confirmed once entries have closed. NQ will have full discretion to accept a team</w:t>
            </w:r>
            <w:r w:rsidR="003E6FA9" w:rsidRPr="00810DDE">
              <w:rPr>
                <w:rFonts w:ascii="Calibri" w:hAnsi="Calibri" w:cs="Calibri"/>
                <w:lang w:val="en-US"/>
              </w:rPr>
              <w:t xml:space="preserve"> into either Division A or B.</w:t>
            </w:r>
          </w:p>
        </w:tc>
      </w:tr>
      <w:tr w:rsidR="00F15713" w:rsidRPr="00810DDE" w14:paraId="7EF8B3B8"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shd w:val="clear" w:color="auto" w:fill="auto"/>
          </w:tcPr>
          <w:p w14:paraId="5D7D9A5E" w14:textId="21B468FC" w:rsidR="00F15713" w:rsidRPr="00FD2C04" w:rsidRDefault="003E6FA9" w:rsidP="00C64785">
            <w:pPr>
              <w:spacing w:line="360" w:lineRule="auto"/>
              <w:jc w:val="right"/>
              <w:rPr>
                <w:rFonts w:ascii="Calibri" w:hAnsi="Calibri" w:cs="Calibri"/>
                <w:lang w:val="en-US"/>
              </w:rPr>
            </w:pPr>
            <w:r w:rsidRPr="00FD2C04">
              <w:rPr>
                <w:rFonts w:ascii="Calibri" w:hAnsi="Calibri" w:cs="Calibri"/>
                <w:lang w:val="en-US"/>
              </w:rPr>
              <w:t>1.</w:t>
            </w:r>
            <w:r w:rsidR="00185071" w:rsidRPr="00FD2C04">
              <w:rPr>
                <w:rFonts w:ascii="Calibri" w:hAnsi="Calibri" w:cs="Calibri"/>
                <w:lang w:val="en-US"/>
              </w:rPr>
              <w:t>2.</w:t>
            </w:r>
            <w:r w:rsidRPr="00FD2C04">
              <w:rPr>
                <w:rFonts w:ascii="Calibri" w:hAnsi="Calibri" w:cs="Calibri"/>
                <w:lang w:val="en-US"/>
              </w:rPr>
              <w:t>6</w:t>
            </w:r>
          </w:p>
        </w:tc>
        <w:tc>
          <w:tcPr>
            <w:tcW w:w="7797" w:type="dxa"/>
            <w:tcBorders>
              <w:left w:val="single" w:sz="4" w:space="0" w:color="AB004F" w:themeColor="accent6"/>
              <w:right w:val="single" w:sz="4" w:space="0" w:color="C00000"/>
            </w:tcBorders>
            <w:shd w:val="clear" w:color="auto" w:fill="auto"/>
          </w:tcPr>
          <w:p w14:paraId="3697F758" w14:textId="222C14CE" w:rsidR="004709F2" w:rsidRPr="00810DDE" w:rsidRDefault="003E6FA9"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Division B will not go through to a final series and will only finish with ladder placings as this division has been created to focus on devel</w:t>
            </w:r>
            <w:r w:rsidR="005D08FE" w:rsidRPr="00810DDE">
              <w:rPr>
                <w:rFonts w:ascii="Calibri" w:hAnsi="Calibri" w:cs="Calibri"/>
                <w:lang w:val="en-US"/>
              </w:rPr>
              <w:t>opment and enjoying the sport of touch.</w:t>
            </w:r>
          </w:p>
        </w:tc>
      </w:tr>
      <w:tr w:rsidR="00C64785" w:rsidRPr="00810DDE" w14:paraId="4C01D894" w14:textId="77777777" w:rsidTr="0005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BBCBD" w:themeFill="background2" w:themeFillTint="66"/>
          </w:tcPr>
          <w:p w14:paraId="213D696A" w14:textId="39B0AAEB" w:rsidR="00C64785" w:rsidRPr="00810DDE" w:rsidRDefault="00C64785" w:rsidP="00C64785">
            <w:pPr>
              <w:pStyle w:val="Heading2"/>
              <w:rPr>
                <w:rFonts w:ascii="Calibri" w:hAnsi="Calibri" w:cs="Calibri"/>
              </w:rPr>
            </w:pPr>
            <w:bookmarkStart w:id="21" w:name="_Toc2594118"/>
            <w:bookmarkStart w:id="22" w:name="_Toc122083374"/>
            <w:r w:rsidRPr="00810DDE">
              <w:rPr>
                <w:rFonts w:ascii="Calibri" w:hAnsi="Calibri" w:cs="Calibri"/>
              </w:rPr>
              <w:t xml:space="preserve">Item </w:t>
            </w:r>
            <w:r w:rsidR="00532FE5" w:rsidRPr="00810DDE">
              <w:rPr>
                <w:rFonts w:ascii="Calibri" w:hAnsi="Calibri" w:cs="Calibri"/>
              </w:rPr>
              <w:t>1.3</w:t>
            </w:r>
            <w:r w:rsidRPr="00810DDE">
              <w:rPr>
                <w:rFonts w:ascii="Calibri" w:hAnsi="Calibri" w:cs="Calibri"/>
              </w:rPr>
              <w:t xml:space="preserve"> </w:t>
            </w:r>
            <w:bookmarkEnd w:id="21"/>
            <w:r w:rsidR="006F5CF2" w:rsidRPr="00810DDE">
              <w:rPr>
                <w:rFonts w:ascii="Calibri" w:hAnsi="Calibri" w:cs="Calibri"/>
              </w:rPr>
              <w:t xml:space="preserve">- </w:t>
            </w:r>
            <w:r w:rsidRPr="00810DDE">
              <w:rPr>
                <w:rFonts w:ascii="Calibri" w:hAnsi="Calibri" w:cs="Calibri"/>
              </w:rPr>
              <w:t>NOMINATION OF TEAMS AND PARTICIPANTS</w:t>
            </w:r>
            <w:bookmarkEnd w:id="22"/>
            <w:r w:rsidRPr="00810DDE">
              <w:rPr>
                <w:rFonts w:ascii="Calibri" w:hAnsi="Calibri" w:cs="Calibri"/>
              </w:rPr>
              <w:t xml:space="preserve"> </w:t>
            </w:r>
          </w:p>
        </w:tc>
      </w:tr>
      <w:tr w:rsidR="00C64785" w:rsidRPr="00810DDE" w14:paraId="4DD88F0D"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7DDE9422" w14:textId="33C8E411" w:rsidR="00C64785" w:rsidRPr="00810DDE" w:rsidRDefault="00185071" w:rsidP="00C64785">
            <w:pPr>
              <w:spacing w:line="360" w:lineRule="auto"/>
              <w:jc w:val="right"/>
              <w:rPr>
                <w:rFonts w:ascii="Calibri" w:hAnsi="Calibri" w:cs="Calibri"/>
                <w:lang w:val="en-US"/>
              </w:rPr>
            </w:pPr>
            <w:r w:rsidRPr="00810DDE">
              <w:rPr>
                <w:rFonts w:ascii="Calibri" w:hAnsi="Calibri" w:cs="Calibri"/>
                <w:lang w:val="en-US"/>
              </w:rPr>
              <w:t>1.3.1</w:t>
            </w:r>
          </w:p>
        </w:tc>
        <w:tc>
          <w:tcPr>
            <w:tcW w:w="7797" w:type="dxa"/>
            <w:tcBorders>
              <w:left w:val="single" w:sz="4" w:space="0" w:color="AB004F" w:themeColor="accent6"/>
              <w:right w:val="single" w:sz="4" w:space="0" w:color="C00000"/>
            </w:tcBorders>
          </w:tcPr>
          <w:p w14:paraId="2BA401B7" w14:textId="77777777" w:rsidR="00CB04E8" w:rsidRPr="00810DDE" w:rsidRDefault="00C64785"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Team &amp; Match Officials Nominations will be available through the link provided on the NQ Touch website.</w:t>
            </w:r>
          </w:p>
          <w:p w14:paraId="6E632185" w14:textId="6237B6DC" w:rsidR="00CB04E8" w:rsidRPr="00BC7A7C" w:rsidRDefault="00FD006D"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C7A7C">
              <w:rPr>
                <w:rFonts w:ascii="Calibri" w:hAnsi="Calibri" w:cs="Calibri"/>
                <w:b/>
                <w:bCs/>
                <w:lang w:val="en-US"/>
              </w:rPr>
              <w:t>Team nominations</w:t>
            </w:r>
            <w:r w:rsidR="003569EF" w:rsidRPr="00BC7A7C">
              <w:rPr>
                <w:rFonts w:ascii="Calibri" w:hAnsi="Calibri" w:cs="Calibri"/>
                <w:b/>
                <w:bCs/>
                <w:lang w:val="en-US"/>
              </w:rPr>
              <w:tab/>
            </w:r>
            <w:r w:rsidR="003569EF" w:rsidRPr="00BC7A7C">
              <w:rPr>
                <w:rFonts w:ascii="Calibri" w:hAnsi="Calibri" w:cs="Calibri"/>
                <w:b/>
                <w:bCs/>
                <w:lang w:val="en-US"/>
              </w:rPr>
              <w:tab/>
            </w:r>
            <w:r w:rsidR="00AA3C39" w:rsidRPr="00BC7A7C">
              <w:rPr>
                <w:rFonts w:ascii="Calibri" w:hAnsi="Calibri" w:cs="Calibri"/>
                <w:b/>
                <w:bCs/>
                <w:lang w:val="en-US"/>
              </w:rPr>
              <w:tab/>
            </w:r>
            <w:r w:rsidR="00CB04E8" w:rsidRPr="00BC7A7C">
              <w:rPr>
                <w:rFonts w:ascii="Calibri" w:hAnsi="Calibri" w:cs="Calibri"/>
                <w:b/>
                <w:bCs/>
                <w:lang w:val="en-US"/>
              </w:rPr>
              <w:t xml:space="preserve">Open </w:t>
            </w:r>
            <w:r w:rsidR="00DE0C79">
              <w:rPr>
                <w:rFonts w:ascii="Calibri" w:hAnsi="Calibri" w:cs="Calibri"/>
                <w:b/>
                <w:bCs/>
                <w:lang w:val="en-US"/>
              </w:rPr>
              <w:t>23</w:t>
            </w:r>
            <w:r w:rsidR="00192ED0" w:rsidRPr="00BC7A7C">
              <w:rPr>
                <w:rFonts w:ascii="Calibri" w:hAnsi="Calibri" w:cs="Calibri"/>
                <w:b/>
                <w:bCs/>
                <w:lang w:val="en-US"/>
              </w:rPr>
              <w:t xml:space="preserve"> Jan</w:t>
            </w:r>
            <w:r w:rsidR="00CB04E8" w:rsidRPr="00BC7A7C">
              <w:rPr>
                <w:rFonts w:ascii="Calibri" w:hAnsi="Calibri" w:cs="Calibri"/>
                <w:b/>
                <w:bCs/>
                <w:lang w:val="en-US"/>
              </w:rPr>
              <w:t>uary 202</w:t>
            </w:r>
            <w:r w:rsidR="00F42F1B">
              <w:rPr>
                <w:rFonts w:ascii="Calibri" w:hAnsi="Calibri" w:cs="Calibri"/>
                <w:b/>
                <w:bCs/>
                <w:lang w:val="en-US"/>
              </w:rPr>
              <w:t>4</w:t>
            </w:r>
          </w:p>
          <w:p w14:paraId="30BE829E" w14:textId="6C408F5E" w:rsidR="00C64785" w:rsidRPr="00BC7A7C" w:rsidRDefault="005D1187"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lang w:val="en-US"/>
              </w:rPr>
            </w:pPr>
            <w:r w:rsidRPr="00BC7A7C">
              <w:rPr>
                <w:rFonts w:ascii="Calibri" w:hAnsi="Calibri" w:cs="Calibri"/>
                <w:b/>
                <w:bCs/>
                <w:lang w:val="en-US"/>
              </w:rPr>
              <w:tab/>
            </w:r>
            <w:r w:rsidRPr="00BC7A7C">
              <w:rPr>
                <w:rFonts w:ascii="Calibri" w:hAnsi="Calibri" w:cs="Calibri"/>
                <w:b/>
                <w:bCs/>
                <w:lang w:val="en-US"/>
              </w:rPr>
              <w:tab/>
            </w:r>
            <w:r w:rsidRPr="00BC7A7C">
              <w:rPr>
                <w:rFonts w:ascii="Calibri" w:hAnsi="Calibri" w:cs="Calibri"/>
                <w:b/>
                <w:bCs/>
                <w:lang w:val="en-US"/>
              </w:rPr>
              <w:tab/>
            </w:r>
            <w:r w:rsidRPr="00BC7A7C">
              <w:rPr>
                <w:rFonts w:ascii="Calibri" w:hAnsi="Calibri" w:cs="Calibri"/>
                <w:b/>
                <w:bCs/>
                <w:lang w:val="en-US"/>
              </w:rPr>
              <w:tab/>
            </w:r>
            <w:r w:rsidR="00AA3C39" w:rsidRPr="00BC7A7C">
              <w:rPr>
                <w:rFonts w:ascii="Calibri" w:hAnsi="Calibri" w:cs="Calibri"/>
                <w:b/>
                <w:bCs/>
                <w:lang w:val="en-US"/>
              </w:rPr>
              <w:tab/>
            </w:r>
            <w:r w:rsidR="00FD006D" w:rsidRPr="00BC7A7C">
              <w:rPr>
                <w:rFonts w:ascii="Calibri" w:hAnsi="Calibri" w:cs="Calibri"/>
                <w:b/>
                <w:bCs/>
                <w:lang w:val="en-US"/>
              </w:rPr>
              <w:t>Close</w:t>
            </w:r>
            <w:r w:rsidR="00EC78B4" w:rsidRPr="00BC7A7C">
              <w:rPr>
                <w:rFonts w:ascii="Calibri" w:hAnsi="Calibri" w:cs="Calibri"/>
                <w:b/>
                <w:bCs/>
                <w:lang w:val="en-US"/>
              </w:rPr>
              <w:t xml:space="preserve"> </w:t>
            </w:r>
            <w:r w:rsidR="006C662A">
              <w:rPr>
                <w:rFonts w:ascii="Calibri" w:hAnsi="Calibri" w:cs="Calibri"/>
                <w:b/>
                <w:bCs/>
                <w:lang w:val="en-US"/>
              </w:rPr>
              <w:t>8 March</w:t>
            </w:r>
            <w:r w:rsidR="00C64785" w:rsidRPr="00BC7A7C">
              <w:rPr>
                <w:rFonts w:ascii="Calibri" w:hAnsi="Calibri" w:cs="Calibri"/>
                <w:b/>
                <w:bCs/>
                <w:lang w:val="en-US"/>
              </w:rPr>
              <w:t xml:space="preserve"> 202</w:t>
            </w:r>
            <w:r w:rsidR="00F42F1B">
              <w:rPr>
                <w:rFonts w:ascii="Calibri" w:hAnsi="Calibri" w:cs="Calibri"/>
                <w:b/>
                <w:bCs/>
                <w:lang w:val="en-US"/>
              </w:rPr>
              <w:t>4</w:t>
            </w:r>
            <w:r w:rsidR="00C64785" w:rsidRPr="00BC7A7C">
              <w:rPr>
                <w:rFonts w:ascii="Calibri" w:hAnsi="Calibri" w:cs="Calibri"/>
                <w:b/>
                <w:lang w:val="en-US"/>
              </w:rPr>
              <w:t xml:space="preserve"> </w:t>
            </w:r>
          </w:p>
          <w:p w14:paraId="63EBC16A" w14:textId="508FE96D" w:rsidR="00FD006D" w:rsidRPr="00BC7A7C" w:rsidRDefault="00CB04E8"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lang w:val="en-US"/>
              </w:rPr>
            </w:pPr>
            <w:r w:rsidRPr="00BC7A7C">
              <w:rPr>
                <w:rFonts w:ascii="Calibri" w:hAnsi="Calibri" w:cs="Calibri"/>
                <w:b/>
                <w:lang w:val="en-US"/>
              </w:rPr>
              <w:t xml:space="preserve">Online </w:t>
            </w:r>
            <w:r w:rsidR="00FD006D" w:rsidRPr="00BC7A7C">
              <w:rPr>
                <w:rFonts w:ascii="Calibri" w:hAnsi="Calibri" w:cs="Calibri"/>
                <w:b/>
                <w:lang w:val="en-US"/>
              </w:rPr>
              <w:t>Player</w:t>
            </w:r>
            <w:r w:rsidRPr="00BC7A7C">
              <w:rPr>
                <w:rFonts w:ascii="Calibri" w:hAnsi="Calibri" w:cs="Calibri"/>
                <w:b/>
                <w:lang w:val="en-US"/>
              </w:rPr>
              <w:t>/Referee</w:t>
            </w:r>
            <w:r w:rsidR="00C0435B">
              <w:rPr>
                <w:rFonts w:ascii="Calibri" w:hAnsi="Calibri" w:cs="Calibri"/>
                <w:b/>
                <w:lang w:val="en-US"/>
              </w:rPr>
              <w:t>/Coach</w:t>
            </w:r>
            <w:r w:rsidRPr="00BC7A7C">
              <w:rPr>
                <w:rFonts w:ascii="Calibri" w:hAnsi="Calibri" w:cs="Calibri"/>
                <w:b/>
                <w:lang w:val="en-US"/>
              </w:rPr>
              <w:t xml:space="preserve"> </w:t>
            </w:r>
            <w:r w:rsidR="000E680A">
              <w:rPr>
                <w:rFonts w:ascii="Calibri" w:hAnsi="Calibri" w:cs="Calibri"/>
                <w:b/>
                <w:lang w:val="en-US"/>
              </w:rPr>
              <w:t>Registration</w:t>
            </w:r>
            <w:r w:rsidR="00AA3C39" w:rsidRPr="00BC7A7C">
              <w:rPr>
                <w:rFonts w:ascii="Calibri" w:hAnsi="Calibri" w:cs="Calibri"/>
                <w:b/>
                <w:lang w:val="en-US"/>
              </w:rPr>
              <w:tab/>
            </w:r>
            <w:r w:rsidRPr="00BC7A7C">
              <w:rPr>
                <w:rFonts w:ascii="Calibri" w:hAnsi="Calibri" w:cs="Calibri"/>
                <w:b/>
                <w:lang w:val="en-US"/>
              </w:rPr>
              <w:t xml:space="preserve">Open </w:t>
            </w:r>
            <w:r w:rsidR="00C402AC">
              <w:rPr>
                <w:rFonts w:ascii="Calibri" w:hAnsi="Calibri" w:cs="Calibri"/>
                <w:b/>
                <w:lang w:val="en-US"/>
              </w:rPr>
              <w:t>1</w:t>
            </w:r>
            <w:r w:rsidR="006C662A">
              <w:rPr>
                <w:rFonts w:ascii="Calibri" w:hAnsi="Calibri" w:cs="Calibri"/>
                <w:b/>
                <w:lang w:val="en-US"/>
              </w:rPr>
              <w:t>1</w:t>
            </w:r>
            <w:r w:rsidRPr="00BC7A7C">
              <w:rPr>
                <w:rFonts w:ascii="Calibri" w:hAnsi="Calibri" w:cs="Calibri"/>
                <w:b/>
                <w:lang w:val="en-US"/>
              </w:rPr>
              <w:t xml:space="preserve"> </w:t>
            </w:r>
            <w:r w:rsidR="00220771" w:rsidRPr="00BC7A7C">
              <w:rPr>
                <w:rFonts w:ascii="Calibri" w:hAnsi="Calibri" w:cs="Calibri"/>
                <w:b/>
                <w:lang w:val="en-US"/>
              </w:rPr>
              <w:t>March</w:t>
            </w:r>
            <w:r w:rsidRPr="00BC7A7C">
              <w:rPr>
                <w:rFonts w:ascii="Calibri" w:hAnsi="Calibri" w:cs="Calibri"/>
                <w:b/>
                <w:lang w:val="en-US"/>
              </w:rPr>
              <w:t xml:space="preserve"> 202</w:t>
            </w:r>
            <w:r w:rsidR="00C402AC">
              <w:rPr>
                <w:rFonts w:ascii="Calibri" w:hAnsi="Calibri" w:cs="Calibri"/>
                <w:b/>
                <w:lang w:val="en-US"/>
              </w:rPr>
              <w:t>4</w:t>
            </w:r>
          </w:p>
          <w:p w14:paraId="0247D668" w14:textId="3E6081EF" w:rsidR="00CB04E8" w:rsidRPr="00BC7A7C" w:rsidRDefault="00AA3C39"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lang w:val="en-US"/>
              </w:rPr>
            </w:pPr>
            <w:r w:rsidRPr="00BC7A7C">
              <w:rPr>
                <w:rFonts w:ascii="Calibri" w:hAnsi="Calibri" w:cs="Calibri"/>
                <w:b/>
                <w:lang w:val="en-US"/>
              </w:rPr>
              <w:tab/>
            </w:r>
            <w:r w:rsidRPr="00BC7A7C">
              <w:rPr>
                <w:rFonts w:ascii="Calibri" w:hAnsi="Calibri" w:cs="Calibri"/>
                <w:b/>
                <w:lang w:val="en-US"/>
              </w:rPr>
              <w:tab/>
            </w:r>
            <w:r w:rsidRPr="00BC7A7C">
              <w:rPr>
                <w:rFonts w:ascii="Calibri" w:hAnsi="Calibri" w:cs="Calibri"/>
                <w:b/>
                <w:lang w:val="en-US"/>
              </w:rPr>
              <w:tab/>
            </w:r>
            <w:r w:rsidRPr="00BC7A7C">
              <w:rPr>
                <w:rFonts w:ascii="Calibri" w:hAnsi="Calibri" w:cs="Calibri"/>
                <w:b/>
                <w:lang w:val="en-US"/>
              </w:rPr>
              <w:tab/>
            </w:r>
            <w:r w:rsidRPr="00BC7A7C">
              <w:rPr>
                <w:rFonts w:ascii="Calibri" w:hAnsi="Calibri" w:cs="Calibri"/>
                <w:b/>
                <w:lang w:val="en-US"/>
              </w:rPr>
              <w:tab/>
            </w:r>
            <w:r w:rsidR="00CB04E8" w:rsidRPr="00BC7A7C">
              <w:rPr>
                <w:rFonts w:ascii="Calibri" w:hAnsi="Calibri" w:cs="Calibri"/>
                <w:b/>
                <w:lang w:val="en-US"/>
              </w:rPr>
              <w:t xml:space="preserve">Close </w:t>
            </w:r>
            <w:r w:rsidR="006C662A">
              <w:rPr>
                <w:rFonts w:ascii="Calibri" w:hAnsi="Calibri" w:cs="Calibri"/>
                <w:b/>
                <w:lang w:val="en-US"/>
              </w:rPr>
              <w:t>20</w:t>
            </w:r>
            <w:r w:rsidR="002A2A99" w:rsidRPr="00BC7A7C">
              <w:rPr>
                <w:rFonts w:ascii="Calibri" w:hAnsi="Calibri" w:cs="Calibri"/>
                <w:b/>
                <w:lang w:val="en-US"/>
              </w:rPr>
              <w:t xml:space="preserve"> </w:t>
            </w:r>
            <w:r w:rsidR="00B50317">
              <w:rPr>
                <w:rFonts w:ascii="Calibri" w:hAnsi="Calibri" w:cs="Calibri"/>
                <w:b/>
                <w:lang w:val="en-US"/>
              </w:rPr>
              <w:t>March</w:t>
            </w:r>
            <w:r w:rsidR="002A2A99" w:rsidRPr="00BC7A7C">
              <w:rPr>
                <w:rFonts w:ascii="Calibri" w:hAnsi="Calibri" w:cs="Calibri"/>
                <w:b/>
                <w:lang w:val="en-US"/>
              </w:rPr>
              <w:t xml:space="preserve"> 202</w:t>
            </w:r>
            <w:r w:rsidR="00C402AC">
              <w:rPr>
                <w:rFonts w:ascii="Calibri" w:hAnsi="Calibri" w:cs="Calibri"/>
                <w:b/>
                <w:lang w:val="en-US"/>
              </w:rPr>
              <w:t>4</w:t>
            </w:r>
          </w:p>
          <w:p w14:paraId="17A5A930" w14:textId="60C94E0B" w:rsidR="00C64785" w:rsidRPr="00810DDE" w:rsidRDefault="00C64785"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There are several important details that are necessary for this process to be completed.</w:t>
            </w:r>
          </w:p>
          <w:p w14:paraId="49585C58" w14:textId="1ED19216" w:rsidR="00C64785" w:rsidRPr="00810DDE" w:rsidRDefault="00C64785" w:rsidP="00706F51">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 xml:space="preserve">Number of Teams the </w:t>
            </w:r>
            <w:r w:rsidR="00193DCF">
              <w:rPr>
                <w:rFonts w:ascii="Calibri" w:hAnsi="Calibri" w:cs="Calibri"/>
                <w:lang w:val="en-US"/>
              </w:rPr>
              <w:t>A</w:t>
            </w:r>
            <w:r w:rsidRPr="00810DDE">
              <w:rPr>
                <w:rFonts w:ascii="Calibri" w:hAnsi="Calibri" w:cs="Calibri"/>
                <w:lang w:val="en-US"/>
              </w:rPr>
              <w:t>ffiliate</w:t>
            </w:r>
            <w:r w:rsidR="00193DCF">
              <w:rPr>
                <w:rFonts w:ascii="Calibri" w:hAnsi="Calibri" w:cs="Calibri"/>
                <w:lang w:val="en-US"/>
              </w:rPr>
              <w:t>/Cl</w:t>
            </w:r>
            <w:r w:rsidR="001517A8">
              <w:rPr>
                <w:rFonts w:ascii="Calibri" w:hAnsi="Calibri" w:cs="Calibri"/>
                <w:lang w:val="en-US"/>
              </w:rPr>
              <w:t>ub</w:t>
            </w:r>
            <w:r w:rsidRPr="00810DDE">
              <w:rPr>
                <w:rFonts w:ascii="Calibri" w:hAnsi="Calibri" w:cs="Calibri"/>
                <w:lang w:val="en-US"/>
              </w:rPr>
              <w:t xml:space="preserve"> is entering into the event </w:t>
            </w:r>
            <w:r w:rsidR="00025C75" w:rsidRPr="00810DDE">
              <w:rPr>
                <w:rFonts w:ascii="Calibri" w:hAnsi="Calibri" w:cs="Calibri"/>
                <w:lang w:val="en-US"/>
              </w:rPr>
              <w:t>(Schedule A</w:t>
            </w:r>
            <w:r w:rsidR="00CB7DC9" w:rsidRPr="00810DDE">
              <w:rPr>
                <w:rFonts w:ascii="Calibri" w:hAnsi="Calibri" w:cs="Calibri"/>
                <w:lang w:val="en-US"/>
              </w:rPr>
              <w:t xml:space="preserve"> only</w:t>
            </w:r>
            <w:r w:rsidR="00025C75" w:rsidRPr="00810DDE">
              <w:rPr>
                <w:rFonts w:ascii="Calibri" w:hAnsi="Calibri" w:cs="Calibri"/>
                <w:lang w:val="en-US"/>
              </w:rPr>
              <w:t>)</w:t>
            </w:r>
          </w:p>
          <w:p w14:paraId="64CFC173" w14:textId="33EC9D35" w:rsidR="002D03B7" w:rsidRPr="00810DDE" w:rsidRDefault="002D03B7" w:rsidP="00706F51">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Qualified Match Officials for each team and details (Schedule B &amp; Online)</w:t>
            </w:r>
          </w:p>
          <w:p w14:paraId="1F694F60" w14:textId="0A520CDC" w:rsidR="002D03B7" w:rsidRPr="00810DDE" w:rsidRDefault="002D03B7" w:rsidP="00706F51">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Affiliate</w:t>
            </w:r>
            <w:r w:rsidR="005507A7">
              <w:rPr>
                <w:rFonts w:ascii="Calibri" w:hAnsi="Calibri" w:cs="Calibri"/>
                <w:lang w:val="en-US"/>
              </w:rPr>
              <w:t>/Club</w:t>
            </w:r>
            <w:r w:rsidRPr="00810DDE">
              <w:rPr>
                <w:rFonts w:ascii="Calibri" w:hAnsi="Calibri" w:cs="Calibri"/>
                <w:lang w:val="en-US"/>
              </w:rPr>
              <w:t xml:space="preserve"> delegate acceptance form returned (Schedule C only)</w:t>
            </w:r>
          </w:p>
          <w:p w14:paraId="23835E5B" w14:textId="77777777" w:rsidR="00CB7DC9" w:rsidRPr="00810DDE" w:rsidRDefault="00C64785" w:rsidP="00706F51">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 xml:space="preserve">Team Management details </w:t>
            </w:r>
            <w:r w:rsidR="00025C75" w:rsidRPr="00810DDE">
              <w:rPr>
                <w:rFonts w:ascii="Calibri" w:hAnsi="Calibri" w:cs="Calibri"/>
                <w:lang w:val="en-US"/>
              </w:rPr>
              <w:t>(</w:t>
            </w:r>
            <w:r w:rsidR="00CB7DC9" w:rsidRPr="00810DDE">
              <w:rPr>
                <w:rFonts w:ascii="Calibri" w:hAnsi="Calibri" w:cs="Calibri"/>
                <w:lang w:val="en-US"/>
              </w:rPr>
              <w:t xml:space="preserve">Schedule D &amp; </w:t>
            </w:r>
            <w:r w:rsidR="00025C75" w:rsidRPr="00810DDE">
              <w:rPr>
                <w:rFonts w:ascii="Calibri" w:hAnsi="Calibri" w:cs="Calibri"/>
                <w:lang w:val="en-US"/>
              </w:rPr>
              <w:t>Online)</w:t>
            </w:r>
          </w:p>
          <w:p w14:paraId="6A017D28" w14:textId="16017E0F" w:rsidR="00402EA1" w:rsidRPr="00810DDE" w:rsidRDefault="00F13A5E" w:rsidP="00706F51">
            <w:pPr>
              <w:pStyle w:val="ListParagraph"/>
              <w:numPr>
                <w:ilvl w:val="0"/>
                <w:numId w:val="4"/>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Player Pool requirements/nominations (Schedule E only)</w:t>
            </w:r>
          </w:p>
          <w:p w14:paraId="426B517F" w14:textId="77777777" w:rsidR="002D03B7" w:rsidRDefault="002D03B7"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lastRenderedPageBreak/>
              <w:t>Once Team &amp; Match Officials nominations are received and have been confirmed, the Individual Registration Links will be made available.</w:t>
            </w:r>
          </w:p>
          <w:p w14:paraId="49F818B4" w14:textId="77EFB7CE" w:rsidR="00706F51" w:rsidRPr="00810DDE" w:rsidRDefault="00706F51"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p>
        </w:tc>
      </w:tr>
      <w:tr w:rsidR="00C64785" w:rsidRPr="00810DDE" w14:paraId="7764D6C3"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20CD928E" w14:textId="28563008" w:rsidR="00C64785" w:rsidRPr="00810DDE" w:rsidRDefault="00793FAE" w:rsidP="00C64785">
            <w:pPr>
              <w:spacing w:line="360" w:lineRule="auto"/>
              <w:jc w:val="right"/>
              <w:rPr>
                <w:rFonts w:ascii="Calibri" w:hAnsi="Calibri" w:cs="Calibri"/>
                <w:lang w:val="en-US"/>
              </w:rPr>
            </w:pPr>
            <w:r w:rsidRPr="00810DDE">
              <w:rPr>
                <w:rFonts w:ascii="Calibri" w:hAnsi="Calibri" w:cs="Calibri"/>
                <w:lang w:val="en-US"/>
              </w:rPr>
              <w:lastRenderedPageBreak/>
              <w:t>1.3.</w:t>
            </w:r>
            <w:r w:rsidR="002D03B7" w:rsidRPr="00810DDE">
              <w:rPr>
                <w:rFonts w:ascii="Calibri" w:hAnsi="Calibri" w:cs="Calibri"/>
                <w:lang w:val="en-US"/>
              </w:rPr>
              <w:t>2</w:t>
            </w:r>
          </w:p>
        </w:tc>
        <w:tc>
          <w:tcPr>
            <w:tcW w:w="7797" w:type="dxa"/>
            <w:tcBorders>
              <w:left w:val="single" w:sz="4" w:space="0" w:color="AB004F" w:themeColor="accent6"/>
              <w:right w:val="single" w:sz="4" w:space="0" w:color="C00000"/>
            </w:tcBorders>
          </w:tcPr>
          <w:p w14:paraId="4C667BBF" w14:textId="5B586D56" w:rsidR="00C64785" w:rsidRPr="00810DDE" w:rsidRDefault="00A216E8" w:rsidP="00706F5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The individual fees for the 202</w:t>
            </w:r>
            <w:r w:rsidR="00C402AC">
              <w:rPr>
                <w:rFonts w:ascii="Calibri" w:hAnsi="Calibri" w:cs="Calibri"/>
                <w:lang w:val="en-US"/>
              </w:rPr>
              <w:t>4</w:t>
            </w:r>
            <w:r w:rsidRPr="00810DDE">
              <w:rPr>
                <w:rFonts w:ascii="Calibri" w:hAnsi="Calibri" w:cs="Calibri"/>
                <w:lang w:val="en-US"/>
              </w:rPr>
              <w:t xml:space="preserve"> Junior State Cup North are as follows</w:t>
            </w:r>
            <w:r w:rsidR="00A52BAE" w:rsidRPr="00810DDE">
              <w:rPr>
                <w:rFonts w:ascii="Calibri" w:hAnsi="Calibri" w:cs="Calibri"/>
                <w:lang w:val="en-US"/>
              </w:rPr>
              <w:t>:</w:t>
            </w:r>
          </w:p>
          <w:p w14:paraId="3BD82B47" w14:textId="1C76E75A" w:rsidR="00A52BAE" w:rsidRPr="00810DDE" w:rsidRDefault="00A52BAE" w:rsidP="00706F51">
            <w:pPr>
              <w:pStyle w:val="ListParagraph"/>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Individual Player Registration Fee $</w:t>
            </w:r>
            <w:r w:rsidR="004313B4" w:rsidRPr="00810DDE">
              <w:rPr>
                <w:rFonts w:ascii="Calibri" w:hAnsi="Calibri" w:cs="Calibri"/>
                <w:lang w:val="en-US"/>
              </w:rPr>
              <w:t>4</w:t>
            </w:r>
            <w:r w:rsidRPr="00810DDE">
              <w:rPr>
                <w:rFonts w:ascii="Calibri" w:hAnsi="Calibri" w:cs="Calibri"/>
                <w:lang w:val="en-US"/>
              </w:rPr>
              <w:t>0 (GST Inclusive) per player</w:t>
            </w:r>
          </w:p>
          <w:p w14:paraId="6E6FFA7A" w14:textId="2202F9F5" w:rsidR="003E43F8" w:rsidRPr="00810DDE" w:rsidRDefault="003E43F8" w:rsidP="00706F51">
            <w:pPr>
              <w:pStyle w:val="ListParagraph"/>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Individual player registration link will be made available on</w:t>
            </w:r>
            <w:r w:rsidR="002A2A99" w:rsidRPr="00810DDE">
              <w:rPr>
                <w:rFonts w:ascii="Calibri" w:hAnsi="Calibri" w:cs="Calibri"/>
                <w:lang w:val="en-US"/>
              </w:rPr>
              <w:t xml:space="preserve">ce team nominations have been received by the office or by the </w:t>
            </w:r>
            <w:r w:rsidR="00592364">
              <w:rPr>
                <w:rFonts w:ascii="Calibri" w:hAnsi="Calibri" w:cs="Calibri"/>
                <w:lang w:val="en-US"/>
              </w:rPr>
              <w:t>8</w:t>
            </w:r>
            <w:r w:rsidR="00BC7A7C">
              <w:rPr>
                <w:rFonts w:ascii="Calibri" w:hAnsi="Calibri" w:cs="Calibri"/>
                <w:lang w:val="en-US"/>
              </w:rPr>
              <w:t xml:space="preserve"> </w:t>
            </w:r>
            <w:r w:rsidR="00C25711" w:rsidRPr="00810DDE">
              <w:rPr>
                <w:rFonts w:ascii="Calibri" w:hAnsi="Calibri" w:cs="Calibri"/>
                <w:lang w:val="en-US"/>
              </w:rPr>
              <w:t>March</w:t>
            </w:r>
            <w:r w:rsidR="002A2A99" w:rsidRPr="00810DDE">
              <w:rPr>
                <w:rFonts w:ascii="Calibri" w:hAnsi="Calibri" w:cs="Calibri"/>
                <w:lang w:val="en-US"/>
              </w:rPr>
              <w:t xml:space="preserve"> 202</w:t>
            </w:r>
            <w:r w:rsidR="00246572">
              <w:rPr>
                <w:rFonts w:ascii="Calibri" w:hAnsi="Calibri" w:cs="Calibri"/>
                <w:lang w:val="en-US"/>
              </w:rPr>
              <w:t>4</w:t>
            </w:r>
            <w:r w:rsidR="002A2A99" w:rsidRPr="00810DDE">
              <w:rPr>
                <w:rFonts w:ascii="Calibri" w:hAnsi="Calibri" w:cs="Calibri"/>
                <w:lang w:val="en-US"/>
              </w:rPr>
              <w:t>.</w:t>
            </w:r>
          </w:p>
          <w:p w14:paraId="097C0F55" w14:textId="67B00ACD" w:rsidR="00BB1CBF" w:rsidRPr="00810DDE" w:rsidRDefault="006B1C6D" w:rsidP="00706F51">
            <w:pPr>
              <w:pStyle w:val="ListParagraph"/>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Match</w:t>
            </w:r>
            <w:r w:rsidR="00BB1CBF" w:rsidRPr="00810DDE">
              <w:rPr>
                <w:rFonts w:ascii="Calibri" w:hAnsi="Calibri" w:cs="Calibri"/>
                <w:lang w:val="en-US"/>
              </w:rPr>
              <w:t xml:space="preserve"> Officials Registration Fee: $0.00</w:t>
            </w:r>
          </w:p>
        </w:tc>
      </w:tr>
      <w:tr w:rsidR="00C64785" w:rsidRPr="00810DDE" w14:paraId="4F823BEF"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2D0C6AEF" w14:textId="0ED635F4" w:rsidR="00C64785" w:rsidRPr="00810DDE" w:rsidRDefault="00793FAE" w:rsidP="00C64785">
            <w:pPr>
              <w:spacing w:line="360" w:lineRule="auto"/>
              <w:jc w:val="right"/>
              <w:rPr>
                <w:rFonts w:ascii="Calibri" w:hAnsi="Calibri" w:cs="Calibri"/>
                <w:lang w:val="en-US"/>
              </w:rPr>
            </w:pPr>
            <w:r w:rsidRPr="00810DDE">
              <w:rPr>
                <w:rFonts w:ascii="Calibri" w:hAnsi="Calibri" w:cs="Calibri"/>
                <w:lang w:val="en-US"/>
              </w:rPr>
              <w:t>1.3.</w:t>
            </w:r>
            <w:r w:rsidR="002D03B7" w:rsidRPr="00810DDE">
              <w:rPr>
                <w:rFonts w:ascii="Calibri" w:hAnsi="Calibri" w:cs="Calibri"/>
                <w:lang w:val="en-US"/>
              </w:rPr>
              <w:t>3</w:t>
            </w:r>
          </w:p>
        </w:tc>
        <w:tc>
          <w:tcPr>
            <w:tcW w:w="7797" w:type="dxa"/>
            <w:tcBorders>
              <w:left w:val="single" w:sz="4" w:space="0" w:color="AB004F" w:themeColor="accent6"/>
              <w:right w:val="single" w:sz="4" w:space="0" w:color="C00000"/>
            </w:tcBorders>
          </w:tcPr>
          <w:p w14:paraId="506F0E3E" w14:textId="6CFC1448" w:rsidR="00C64785" w:rsidRPr="00810DDE" w:rsidRDefault="009C3507" w:rsidP="00706F5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lang w:val="en-US"/>
              </w:rPr>
            </w:pPr>
            <w:r w:rsidRPr="00810DDE">
              <w:rPr>
                <w:rFonts w:ascii="Calibri" w:hAnsi="Calibri" w:cs="Calibri"/>
                <w:bCs/>
                <w:lang w:val="en-US"/>
              </w:rPr>
              <w:t>Affiliate</w:t>
            </w:r>
            <w:r w:rsidR="00C64785" w:rsidRPr="00810DDE">
              <w:rPr>
                <w:rFonts w:ascii="Calibri" w:hAnsi="Calibri" w:cs="Calibri"/>
                <w:bCs/>
                <w:lang w:val="en-US"/>
              </w:rPr>
              <w:t xml:space="preserve">/Club Coordinators – There will be only one (1) point of contact per </w:t>
            </w:r>
            <w:r w:rsidRPr="00810DDE">
              <w:rPr>
                <w:rFonts w:ascii="Calibri" w:hAnsi="Calibri" w:cs="Calibri"/>
                <w:bCs/>
                <w:lang w:val="en-US"/>
              </w:rPr>
              <w:t>Affiliate</w:t>
            </w:r>
            <w:r w:rsidR="00C64785" w:rsidRPr="00810DDE">
              <w:rPr>
                <w:rFonts w:ascii="Calibri" w:hAnsi="Calibri" w:cs="Calibri"/>
                <w:bCs/>
                <w:lang w:val="en-US"/>
              </w:rPr>
              <w:t>/</w:t>
            </w:r>
            <w:r w:rsidR="00FE5A10">
              <w:rPr>
                <w:rFonts w:ascii="Calibri" w:hAnsi="Calibri" w:cs="Calibri"/>
                <w:bCs/>
                <w:lang w:val="en-US"/>
              </w:rPr>
              <w:t>C</w:t>
            </w:r>
            <w:r w:rsidR="00C64785" w:rsidRPr="00810DDE">
              <w:rPr>
                <w:rFonts w:ascii="Calibri" w:hAnsi="Calibri" w:cs="Calibri"/>
                <w:bCs/>
                <w:lang w:val="en-US"/>
              </w:rPr>
              <w:t>lub.  The details of this person are to be completed on the ‘</w:t>
            </w:r>
            <w:r w:rsidR="00025C75" w:rsidRPr="00810DDE">
              <w:rPr>
                <w:rFonts w:ascii="Calibri" w:hAnsi="Calibri" w:cs="Calibri"/>
                <w:bCs/>
                <w:lang w:val="en-US"/>
              </w:rPr>
              <w:t xml:space="preserve">Schedule A </w:t>
            </w:r>
            <w:r w:rsidR="00C64785" w:rsidRPr="00810DDE">
              <w:rPr>
                <w:rFonts w:ascii="Calibri" w:hAnsi="Calibri" w:cs="Calibri"/>
                <w:bCs/>
                <w:lang w:val="en-US"/>
              </w:rPr>
              <w:t xml:space="preserve">Team Nomination Form”.  Any documentation forwarded by anyone other than the </w:t>
            </w:r>
            <w:r w:rsidRPr="00810DDE">
              <w:rPr>
                <w:rFonts w:ascii="Calibri" w:hAnsi="Calibri" w:cs="Calibri"/>
                <w:bCs/>
                <w:lang w:val="en-US"/>
              </w:rPr>
              <w:t>Affiliate</w:t>
            </w:r>
            <w:r w:rsidR="00C64785" w:rsidRPr="00810DDE">
              <w:rPr>
                <w:rFonts w:ascii="Calibri" w:hAnsi="Calibri" w:cs="Calibri"/>
                <w:bCs/>
                <w:lang w:val="en-US"/>
              </w:rPr>
              <w:t>/Club Coordinator will be returned to the sender.</w:t>
            </w:r>
          </w:p>
        </w:tc>
      </w:tr>
      <w:tr w:rsidR="00C64785" w:rsidRPr="00810DDE" w14:paraId="4632108A"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4402D27C" w14:textId="209F35BF" w:rsidR="00C64785" w:rsidRPr="00810DDE" w:rsidRDefault="00793FAE" w:rsidP="00C64785">
            <w:pPr>
              <w:spacing w:line="360" w:lineRule="auto"/>
              <w:jc w:val="right"/>
              <w:rPr>
                <w:rFonts w:ascii="Calibri" w:hAnsi="Calibri" w:cs="Calibri"/>
                <w:lang w:val="en-US"/>
              </w:rPr>
            </w:pPr>
            <w:r w:rsidRPr="00810DDE">
              <w:rPr>
                <w:rFonts w:ascii="Calibri" w:hAnsi="Calibri" w:cs="Calibri"/>
                <w:lang w:val="en-US"/>
              </w:rPr>
              <w:t>1.3.</w:t>
            </w:r>
            <w:r w:rsidR="002D03B7" w:rsidRPr="00810DDE">
              <w:rPr>
                <w:rFonts w:ascii="Calibri" w:hAnsi="Calibri" w:cs="Calibri"/>
                <w:lang w:val="en-US"/>
              </w:rPr>
              <w:t>4</w:t>
            </w:r>
          </w:p>
        </w:tc>
        <w:tc>
          <w:tcPr>
            <w:tcW w:w="7797" w:type="dxa"/>
            <w:tcBorders>
              <w:left w:val="single" w:sz="4" w:space="0" w:color="AB004F" w:themeColor="accent6"/>
              <w:right w:val="single" w:sz="4" w:space="0" w:color="C00000"/>
            </w:tcBorders>
          </w:tcPr>
          <w:p w14:paraId="3B51A4F5" w14:textId="1AD79B9B" w:rsidR="00C64785" w:rsidRPr="00810DDE" w:rsidRDefault="00C64785" w:rsidP="00706F5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lang w:val="en-US"/>
              </w:rPr>
            </w:pPr>
            <w:r w:rsidRPr="00810DDE">
              <w:rPr>
                <w:rFonts w:ascii="Calibri" w:hAnsi="Calibri" w:cs="Calibri"/>
                <w:bCs/>
                <w:lang w:val="en-US"/>
              </w:rPr>
              <w:t>Teams will not be accepted into the JSCN draw unless all requirements in these conditions have been met and received by the NQ Touch office by the date specified.</w:t>
            </w:r>
          </w:p>
        </w:tc>
      </w:tr>
      <w:tr w:rsidR="0046700B" w:rsidRPr="00810DDE" w14:paraId="7E8D82DA"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BBCBD" w:themeFill="background2" w:themeFillTint="66"/>
          </w:tcPr>
          <w:p w14:paraId="2D0D9EB0" w14:textId="1102085E" w:rsidR="0046700B" w:rsidRPr="00810DDE" w:rsidRDefault="002B030D" w:rsidP="00124B57">
            <w:pPr>
              <w:pStyle w:val="Heading2"/>
              <w:rPr>
                <w:rFonts w:ascii="Calibri" w:hAnsi="Calibri" w:cs="Calibri"/>
              </w:rPr>
            </w:pPr>
            <w:bookmarkStart w:id="23" w:name="_Toc2594119"/>
            <w:r w:rsidRPr="00810DDE">
              <w:rPr>
                <w:rFonts w:ascii="Calibri" w:hAnsi="Calibri" w:cs="Calibri"/>
              </w:rPr>
              <w:br w:type="page"/>
            </w:r>
            <w:bookmarkStart w:id="24" w:name="_Toc122083375"/>
            <w:r w:rsidR="0046700B" w:rsidRPr="00810DDE">
              <w:rPr>
                <w:rFonts w:ascii="Calibri" w:hAnsi="Calibri" w:cs="Calibri"/>
              </w:rPr>
              <w:t xml:space="preserve">Item </w:t>
            </w:r>
            <w:bookmarkEnd w:id="23"/>
            <w:r w:rsidR="00532FE5" w:rsidRPr="00810DDE">
              <w:rPr>
                <w:rFonts w:ascii="Calibri" w:hAnsi="Calibri" w:cs="Calibri"/>
              </w:rPr>
              <w:t>1.4</w:t>
            </w:r>
            <w:r w:rsidR="004F3CF9" w:rsidRPr="00810DDE">
              <w:rPr>
                <w:rFonts w:ascii="Calibri" w:hAnsi="Calibri" w:cs="Calibri"/>
              </w:rPr>
              <w:t xml:space="preserve"> – PROOF OF AGE/AGE QUALIFICATION</w:t>
            </w:r>
            <w:bookmarkEnd w:id="24"/>
          </w:p>
        </w:tc>
      </w:tr>
      <w:tr w:rsidR="0046700B" w:rsidRPr="00810DDE" w14:paraId="647079B8" w14:textId="77777777" w:rsidTr="00B719A1">
        <w:trPr>
          <w:cnfStyle w:val="000000100000" w:firstRow="0" w:lastRow="0" w:firstColumn="0" w:lastColumn="0" w:oddVBand="0" w:evenVBand="0" w:oddHBand="1" w:evenHBand="0" w:firstRowFirstColumn="0" w:firstRowLastColumn="0" w:lastRowFirstColumn="0" w:lastRowLastColumn="0"/>
          <w:trHeight w:val="253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shd w:val="clear" w:color="auto" w:fill="auto"/>
          </w:tcPr>
          <w:p w14:paraId="5E9E4494" w14:textId="5FC0DCCE" w:rsidR="0046700B" w:rsidRPr="00810DDE" w:rsidRDefault="00793FAE" w:rsidP="00124B57">
            <w:pPr>
              <w:spacing w:line="360" w:lineRule="auto"/>
              <w:jc w:val="right"/>
              <w:rPr>
                <w:rFonts w:ascii="Calibri" w:hAnsi="Calibri" w:cs="Calibri"/>
                <w:lang w:val="en-US"/>
              </w:rPr>
            </w:pPr>
            <w:r w:rsidRPr="00810DDE">
              <w:rPr>
                <w:rFonts w:ascii="Calibri" w:hAnsi="Calibri" w:cs="Calibri"/>
                <w:lang w:val="en-US"/>
              </w:rPr>
              <w:t>1.4.1</w:t>
            </w:r>
          </w:p>
        </w:tc>
        <w:tc>
          <w:tcPr>
            <w:tcW w:w="7797" w:type="dxa"/>
            <w:tcBorders>
              <w:left w:val="single" w:sz="4" w:space="0" w:color="AB004F" w:themeColor="accent6"/>
              <w:right w:val="single" w:sz="4" w:space="0" w:color="C00000"/>
            </w:tcBorders>
            <w:shd w:val="clear" w:color="auto" w:fill="auto"/>
          </w:tcPr>
          <w:p w14:paraId="78B9C2CB" w14:textId="2140AAE1" w:rsidR="0046700B" w:rsidRPr="00810DDE" w:rsidRDefault="00BD4ADE" w:rsidP="00A40DB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The birth dates for age divisions are:</w:t>
            </w:r>
          </w:p>
          <w:tbl>
            <w:tblPr>
              <w:tblStyle w:val="ListTable3-Accent6"/>
              <w:tblW w:w="0" w:type="auto"/>
              <w:tblBorders>
                <w:insideH w:val="single" w:sz="4" w:space="0" w:color="AB004F" w:themeColor="accent6"/>
              </w:tblBorders>
              <w:tblLook w:val="04A0" w:firstRow="1" w:lastRow="0" w:firstColumn="1" w:lastColumn="0" w:noHBand="0" w:noVBand="1"/>
            </w:tblPr>
            <w:tblGrid>
              <w:gridCol w:w="2349"/>
              <w:gridCol w:w="2349"/>
              <w:gridCol w:w="2350"/>
            </w:tblGrid>
            <w:tr w:rsidR="0046700B" w:rsidRPr="00810DDE" w14:paraId="0C2F6C73" w14:textId="77777777" w:rsidTr="006C6F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9" w:type="dxa"/>
                  <w:tcBorders>
                    <w:bottom w:val="none" w:sz="0" w:space="0" w:color="auto"/>
                    <w:right w:val="none" w:sz="0" w:space="0" w:color="auto"/>
                  </w:tcBorders>
                  <w:shd w:val="clear" w:color="auto" w:fill="C00000"/>
                </w:tcPr>
                <w:p w14:paraId="0972EE92" w14:textId="77777777" w:rsidR="0046700B" w:rsidRPr="00810DDE" w:rsidRDefault="0046700B" w:rsidP="00A40DB1">
                  <w:pPr>
                    <w:spacing w:line="276" w:lineRule="auto"/>
                    <w:jc w:val="center"/>
                    <w:rPr>
                      <w:rFonts w:ascii="Calibri" w:hAnsi="Calibri" w:cs="Calibri"/>
                      <w:lang w:val="en-US"/>
                    </w:rPr>
                  </w:pPr>
                  <w:r w:rsidRPr="00810DDE">
                    <w:rPr>
                      <w:rFonts w:ascii="Calibri" w:hAnsi="Calibri" w:cs="Calibri"/>
                      <w:lang w:val="en-US"/>
                    </w:rPr>
                    <w:t>Division</w:t>
                  </w:r>
                </w:p>
              </w:tc>
              <w:tc>
                <w:tcPr>
                  <w:tcW w:w="2349" w:type="dxa"/>
                  <w:shd w:val="clear" w:color="auto" w:fill="C00000"/>
                </w:tcPr>
                <w:p w14:paraId="1936FE3B" w14:textId="77777777" w:rsidR="0046700B" w:rsidRPr="00810DDE" w:rsidRDefault="0046700B" w:rsidP="00A40DB1">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Top Age</w:t>
                  </w:r>
                </w:p>
              </w:tc>
              <w:tc>
                <w:tcPr>
                  <w:tcW w:w="2350" w:type="dxa"/>
                  <w:shd w:val="clear" w:color="auto" w:fill="C00000"/>
                </w:tcPr>
                <w:p w14:paraId="6DC3D0D5" w14:textId="77777777" w:rsidR="0046700B" w:rsidRPr="00810DDE" w:rsidRDefault="0046700B" w:rsidP="00A40DB1">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Bottom Age</w:t>
                  </w:r>
                </w:p>
              </w:tc>
            </w:tr>
            <w:tr w:rsidR="0046700B" w:rsidRPr="00810DDE" w14:paraId="2B538602" w14:textId="77777777" w:rsidTr="006C6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bottom w:val="none" w:sz="0" w:space="0" w:color="auto"/>
                    <w:right w:val="none" w:sz="0" w:space="0" w:color="auto"/>
                  </w:tcBorders>
                </w:tcPr>
                <w:p w14:paraId="12602F01" w14:textId="77777777" w:rsidR="0046700B" w:rsidRPr="00810DDE" w:rsidRDefault="0046700B" w:rsidP="00A40DB1">
                  <w:pPr>
                    <w:spacing w:line="276" w:lineRule="auto"/>
                    <w:jc w:val="center"/>
                    <w:rPr>
                      <w:rFonts w:ascii="Calibri" w:hAnsi="Calibri" w:cs="Calibri"/>
                      <w:lang w:val="en-US"/>
                    </w:rPr>
                  </w:pPr>
                  <w:r w:rsidRPr="00810DDE">
                    <w:rPr>
                      <w:rFonts w:ascii="Calibri" w:hAnsi="Calibri" w:cs="Calibri"/>
                      <w:lang w:val="en-US"/>
                    </w:rPr>
                    <w:t>Under 10 Boys/ Girls</w:t>
                  </w:r>
                </w:p>
              </w:tc>
              <w:tc>
                <w:tcPr>
                  <w:tcW w:w="2349" w:type="dxa"/>
                  <w:tcBorders>
                    <w:top w:val="none" w:sz="0" w:space="0" w:color="auto"/>
                    <w:bottom w:val="none" w:sz="0" w:space="0" w:color="auto"/>
                  </w:tcBorders>
                </w:tcPr>
                <w:p w14:paraId="0EF7E7D2" w14:textId="1E6F4B8D" w:rsidR="0046700B" w:rsidRPr="00810DDE" w:rsidRDefault="0046700B" w:rsidP="00A40DB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Born in 20</w:t>
                  </w:r>
                  <w:r w:rsidR="00C96560" w:rsidRPr="00810DDE">
                    <w:rPr>
                      <w:rFonts w:ascii="Calibri" w:hAnsi="Calibri" w:cs="Calibri"/>
                      <w:lang w:val="en-US"/>
                    </w:rPr>
                    <w:t>1</w:t>
                  </w:r>
                  <w:r w:rsidR="00F16ACE">
                    <w:rPr>
                      <w:rFonts w:ascii="Calibri" w:hAnsi="Calibri" w:cs="Calibri"/>
                      <w:lang w:val="en-US"/>
                    </w:rPr>
                    <w:t>4</w:t>
                  </w:r>
                </w:p>
              </w:tc>
              <w:tc>
                <w:tcPr>
                  <w:tcW w:w="2350" w:type="dxa"/>
                  <w:tcBorders>
                    <w:top w:val="none" w:sz="0" w:space="0" w:color="auto"/>
                    <w:bottom w:val="none" w:sz="0" w:space="0" w:color="auto"/>
                  </w:tcBorders>
                </w:tcPr>
                <w:p w14:paraId="57852E71" w14:textId="046D8061" w:rsidR="0046700B" w:rsidRPr="00810DDE" w:rsidRDefault="0046700B" w:rsidP="00A40DB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Born in 201</w:t>
                  </w:r>
                  <w:r w:rsidR="00F16ACE">
                    <w:rPr>
                      <w:rFonts w:ascii="Calibri" w:hAnsi="Calibri" w:cs="Calibri"/>
                      <w:lang w:val="en-US"/>
                    </w:rPr>
                    <w:t>6</w:t>
                  </w:r>
                </w:p>
              </w:tc>
            </w:tr>
            <w:tr w:rsidR="0046700B" w:rsidRPr="00810DDE" w14:paraId="3BBC8EE5" w14:textId="77777777" w:rsidTr="006C6F44">
              <w:tc>
                <w:tcPr>
                  <w:cnfStyle w:val="001000000000" w:firstRow="0" w:lastRow="0" w:firstColumn="1" w:lastColumn="0" w:oddVBand="0" w:evenVBand="0" w:oddHBand="0" w:evenHBand="0" w:firstRowFirstColumn="0" w:firstRowLastColumn="0" w:lastRowFirstColumn="0" w:lastRowLastColumn="0"/>
                  <w:tcW w:w="2349" w:type="dxa"/>
                  <w:tcBorders>
                    <w:right w:val="none" w:sz="0" w:space="0" w:color="auto"/>
                  </w:tcBorders>
                </w:tcPr>
                <w:p w14:paraId="3E48D637" w14:textId="77777777" w:rsidR="0046700B" w:rsidRPr="00810DDE" w:rsidRDefault="0046700B" w:rsidP="00A40DB1">
                  <w:pPr>
                    <w:spacing w:line="276" w:lineRule="auto"/>
                    <w:jc w:val="center"/>
                    <w:rPr>
                      <w:rFonts w:ascii="Calibri" w:hAnsi="Calibri" w:cs="Calibri"/>
                      <w:lang w:val="en-US"/>
                    </w:rPr>
                  </w:pPr>
                  <w:r w:rsidRPr="00810DDE">
                    <w:rPr>
                      <w:rFonts w:ascii="Calibri" w:hAnsi="Calibri" w:cs="Calibri"/>
                      <w:lang w:val="en-US"/>
                    </w:rPr>
                    <w:t>Under 12 Boys/ Girls</w:t>
                  </w:r>
                </w:p>
              </w:tc>
              <w:tc>
                <w:tcPr>
                  <w:tcW w:w="2349" w:type="dxa"/>
                </w:tcPr>
                <w:p w14:paraId="0B4ECD82" w14:textId="61BD6CFE" w:rsidR="0046700B" w:rsidRPr="00810DDE" w:rsidRDefault="0046700B" w:rsidP="00A40DB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Born in 20</w:t>
                  </w:r>
                  <w:r w:rsidR="002D3CB9" w:rsidRPr="00810DDE">
                    <w:rPr>
                      <w:rFonts w:ascii="Calibri" w:hAnsi="Calibri" w:cs="Calibri"/>
                      <w:lang w:val="en-US"/>
                    </w:rPr>
                    <w:t>1</w:t>
                  </w:r>
                  <w:r w:rsidR="00F16ACE">
                    <w:rPr>
                      <w:rFonts w:ascii="Calibri" w:hAnsi="Calibri" w:cs="Calibri"/>
                      <w:lang w:val="en-US"/>
                    </w:rPr>
                    <w:t>2</w:t>
                  </w:r>
                </w:p>
              </w:tc>
              <w:tc>
                <w:tcPr>
                  <w:tcW w:w="2350" w:type="dxa"/>
                </w:tcPr>
                <w:p w14:paraId="692E9950" w14:textId="38EF739C" w:rsidR="0046700B" w:rsidRPr="00810DDE" w:rsidRDefault="0046700B" w:rsidP="00A40DB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Born in 20</w:t>
                  </w:r>
                  <w:r w:rsidR="00735EE4" w:rsidRPr="00810DDE">
                    <w:rPr>
                      <w:rFonts w:ascii="Calibri" w:hAnsi="Calibri" w:cs="Calibri"/>
                      <w:lang w:val="en-US"/>
                    </w:rPr>
                    <w:t>1</w:t>
                  </w:r>
                  <w:r w:rsidR="00F16ACE">
                    <w:rPr>
                      <w:rFonts w:ascii="Calibri" w:hAnsi="Calibri" w:cs="Calibri"/>
                      <w:lang w:val="en-US"/>
                    </w:rPr>
                    <w:t>3</w:t>
                  </w:r>
                </w:p>
              </w:tc>
            </w:tr>
            <w:tr w:rsidR="0046700B" w:rsidRPr="00810DDE" w14:paraId="645B389B" w14:textId="77777777" w:rsidTr="006C6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bottom w:val="none" w:sz="0" w:space="0" w:color="auto"/>
                    <w:right w:val="none" w:sz="0" w:space="0" w:color="auto"/>
                  </w:tcBorders>
                </w:tcPr>
                <w:p w14:paraId="4BC2B232" w14:textId="77777777" w:rsidR="0046700B" w:rsidRPr="00810DDE" w:rsidRDefault="0046700B" w:rsidP="00A40DB1">
                  <w:pPr>
                    <w:spacing w:line="276" w:lineRule="auto"/>
                    <w:jc w:val="center"/>
                    <w:rPr>
                      <w:rFonts w:ascii="Calibri" w:hAnsi="Calibri" w:cs="Calibri"/>
                      <w:lang w:val="en-US"/>
                    </w:rPr>
                  </w:pPr>
                  <w:r w:rsidRPr="00810DDE">
                    <w:rPr>
                      <w:rFonts w:ascii="Calibri" w:hAnsi="Calibri" w:cs="Calibri"/>
                      <w:lang w:val="en-US"/>
                    </w:rPr>
                    <w:t>Under 14 Boys/ Girls</w:t>
                  </w:r>
                </w:p>
              </w:tc>
              <w:tc>
                <w:tcPr>
                  <w:tcW w:w="2349" w:type="dxa"/>
                  <w:tcBorders>
                    <w:top w:val="none" w:sz="0" w:space="0" w:color="auto"/>
                    <w:bottom w:val="none" w:sz="0" w:space="0" w:color="auto"/>
                  </w:tcBorders>
                </w:tcPr>
                <w:p w14:paraId="073AFB30" w14:textId="19CD53C3" w:rsidR="0046700B" w:rsidRPr="00810DDE" w:rsidRDefault="0046700B" w:rsidP="00A40DB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Born in 20</w:t>
                  </w:r>
                  <w:r w:rsidR="00F16ACE">
                    <w:rPr>
                      <w:rFonts w:ascii="Calibri" w:hAnsi="Calibri" w:cs="Calibri"/>
                      <w:lang w:val="en-US"/>
                    </w:rPr>
                    <w:t>10</w:t>
                  </w:r>
                </w:p>
              </w:tc>
              <w:tc>
                <w:tcPr>
                  <w:tcW w:w="2350" w:type="dxa"/>
                  <w:tcBorders>
                    <w:top w:val="none" w:sz="0" w:space="0" w:color="auto"/>
                    <w:bottom w:val="none" w:sz="0" w:space="0" w:color="auto"/>
                  </w:tcBorders>
                </w:tcPr>
                <w:p w14:paraId="7CC31DCD" w14:textId="7BE3AD89" w:rsidR="0046700B" w:rsidRPr="00810DDE" w:rsidRDefault="0046700B" w:rsidP="00A40DB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Born in 20</w:t>
                  </w:r>
                  <w:r w:rsidR="003545CF" w:rsidRPr="00810DDE">
                    <w:rPr>
                      <w:rFonts w:ascii="Calibri" w:hAnsi="Calibri" w:cs="Calibri"/>
                      <w:lang w:val="en-US"/>
                    </w:rPr>
                    <w:t>1</w:t>
                  </w:r>
                  <w:r w:rsidR="00F16ACE">
                    <w:rPr>
                      <w:rFonts w:ascii="Calibri" w:hAnsi="Calibri" w:cs="Calibri"/>
                      <w:lang w:val="en-US"/>
                    </w:rPr>
                    <w:t>1</w:t>
                  </w:r>
                </w:p>
              </w:tc>
            </w:tr>
            <w:tr w:rsidR="0046700B" w:rsidRPr="00810DDE" w14:paraId="6EF45CB1" w14:textId="77777777" w:rsidTr="006C6F44">
              <w:tc>
                <w:tcPr>
                  <w:cnfStyle w:val="001000000000" w:firstRow="0" w:lastRow="0" w:firstColumn="1" w:lastColumn="0" w:oddVBand="0" w:evenVBand="0" w:oddHBand="0" w:evenHBand="0" w:firstRowFirstColumn="0" w:firstRowLastColumn="0" w:lastRowFirstColumn="0" w:lastRowLastColumn="0"/>
                  <w:tcW w:w="2349" w:type="dxa"/>
                  <w:tcBorders>
                    <w:right w:val="none" w:sz="0" w:space="0" w:color="auto"/>
                  </w:tcBorders>
                </w:tcPr>
                <w:p w14:paraId="1A978B52" w14:textId="77777777" w:rsidR="0046700B" w:rsidRPr="00810DDE" w:rsidRDefault="0046700B" w:rsidP="00A40DB1">
                  <w:pPr>
                    <w:spacing w:line="276" w:lineRule="auto"/>
                    <w:jc w:val="center"/>
                    <w:rPr>
                      <w:rFonts w:ascii="Calibri" w:hAnsi="Calibri" w:cs="Calibri"/>
                      <w:lang w:val="en-US"/>
                    </w:rPr>
                  </w:pPr>
                  <w:r w:rsidRPr="00810DDE">
                    <w:rPr>
                      <w:rFonts w:ascii="Calibri" w:hAnsi="Calibri" w:cs="Calibri"/>
                      <w:lang w:val="en-US"/>
                    </w:rPr>
                    <w:t>Under 16 Boys/ Girls</w:t>
                  </w:r>
                </w:p>
              </w:tc>
              <w:tc>
                <w:tcPr>
                  <w:tcW w:w="2349" w:type="dxa"/>
                </w:tcPr>
                <w:p w14:paraId="42C889AD" w14:textId="6E6370A2" w:rsidR="0046700B" w:rsidRPr="00810DDE" w:rsidRDefault="0046700B" w:rsidP="00A40DB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Born in 200</w:t>
                  </w:r>
                  <w:r w:rsidR="00F16ACE">
                    <w:rPr>
                      <w:rFonts w:ascii="Calibri" w:hAnsi="Calibri" w:cs="Calibri"/>
                      <w:lang w:val="en-US"/>
                    </w:rPr>
                    <w:t>8</w:t>
                  </w:r>
                </w:p>
              </w:tc>
              <w:tc>
                <w:tcPr>
                  <w:tcW w:w="2350" w:type="dxa"/>
                </w:tcPr>
                <w:p w14:paraId="2256973A" w14:textId="2684BECC" w:rsidR="0046700B" w:rsidRPr="00810DDE" w:rsidRDefault="0046700B" w:rsidP="00A40DB1">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lang w:val="en-US"/>
                    </w:rPr>
                  </w:pPr>
                  <w:r w:rsidRPr="00810DDE">
                    <w:rPr>
                      <w:rFonts w:ascii="Calibri" w:hAnsi="Calibri" w:cs="Calibri"/>
                      <w:lang w:val="en-US"/>
                    </w:rPr>
                    <w:t>Born in 200</w:t>
                  </w:r>
                  <w:r w:rsidR="00F16ACE">
                    <w:rPr>
                      <w:rFonts w:ascii="Calibri" w:hAnsi="Calibri" w:cs="Calibri"/>
                      <w:lang w:val="en-US"/>
                    </w:rPr>
                    <w:t>9</w:t>
                  </w:r>
                </w:p>
              </w:tc>
            </w:tr>
            <w:tr w:rsidR="0046700B" w:rsidRPr="00810DDE" w14:paraId="537B3093" w14:textId="77777777" w:rsidTr="006C6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Borders>
                    <w:top w:val="none" w:sz="0" w:space="0" w:color="auto"/>
                    <w:bottom w:val="none" w:sz="0" w:space="0" w:color="auto"/>
                    <w:right w:val="none" w:sz="0" w:space="0" w:color="auto"/>
                  </w:tcBorders>
                </w:tcPr>
                <w:p w14:paraId="2F94DD3A" w14:textId="77777777" w:rsidR="0046700B" w:rsidRPr="00810DDE" w:rsidRDefault="0046700B" w:rsidP="00A40DB1">
                  <w:pPr>
                    <w:spacing w:line="276" w:lineRule="auto"/>
                    <w:jc w:val="center"/>
                    <w:rPr>
                      <w:rFonts w:ascii="Calibri" w:hAnsi="Calibri" w:cs="Calibri"/>
                      <w:lang w:val="en-US"/>
                    </w:rPr>
                  </w:pPr>
                  <w:r w:rsidRPr="00810DDE">
                    <w:rPr>
                      <w:rFonts w:ascii="Calibri" w:hAnsi="Calibri" w:cs="Calibri"/>
                      <w:lang w:val="en-US"/>
                    </w:rPr>
                    <w:t>Under 18 Boys/ Girls</w:t>
                  </w:r>
                </w:p>
              </w:tc>
              <w:tc>
                <w:tcPr>
                  <w:tcW w:w="2349" w:type="dxa"/>
                  <w:tcBorders>
                    <w:top w:val="none" w:sz="0" w:space="0" w:color="auto"/>
                    <w:bottom w:val="none" w:sz="0" w:space="0" w:color="auto"/>
                  </w:tcBorders>
                </w:tcPr>
                <w:p w14:paraId="7CF7B556" w14:textId="5FF38E0F" w:rsidR="0046700B" w:rsidRPr="00810DDE" w:rsidRDefault="0046700B" w:rsidP="00A40DB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Born in 200</w:t>
                  </w:r>
                  <w:r w:rsidR="00C36514">
                    <w:rPr>
                      <w:rFonts w:ascii="Calibri" w:hAnsi="Calibri" w:cs="Calibri"/>
                      <w:lang w:val="en-US"/>
                    </w:rPr>
                    <w:t>6</w:t>
                  </w:r>
                </w:p>
              </w:tc>
              <w:tc>
                <w:tcPr>
                  <w:tcW w:w="2350" w:type="dxa"/>
                  <w:tcBorders>
                    <w:top w:val="none" w:sz="0" w:space="0" w:color="auto"/>
                    <w:bottom w:val="none" w:sz="0" w:space="0" w:color="auto"/>
                  </w:tcBorders>
                </w:tcPr>
                <w:p w14:paraId="45F49815" w14:textId="478262B9" w:rsidR="0046700B" w:rsidRPr="00810DDE" w:rsidRDefault="0046700B" w:rsidP="00A40DB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Born in 200</w:t>
                  </w:r>
                  <w:r w:rsidR="00C36514">
                    <w:rPr>
                      <w:rFonts w:ascii="Calibri" w:hAnsi="Calibri" w:cs="Calibri"/>
                      <w:lang w:val="en-US"/>
                    </w:rPr>
                    <w:t>7</w:t>
                  </w:r>
                </w:p>
              </w:tc>
            </w:tr>
          </w:tbl>
          <w:p w14:paraId="3DA0E5C6" w14:textId="77777777" w:rsidR="0046700B" w:rsidRPr="00810DDE" w:rsidRDefault="0046700B" w:rsidP="00A40DB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p>
          <w:p w14:paraId="28F9E242" w14:textId="6945CD4A" w:rsidR="00775012" w:rsidRPr="00810DDE" w:rsidRDefault="00E60B4A" w:rsidP="00A40DB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NQ</w:t>
            </w:r>
            <w:r w:rsidR="00C25711" w:rsidRPr="00810DDE">
              <w:rPr>
                <w:rFonts w:ascii="Calibri" w:hAnsi="Calibri" w:cs="Calibri"/>
                <w:lang w:val="en-US"/>
              </w:rPr>
              <w:t>TA</w:t>
            </w:r>
            <w:r w:rsidR="001F44C3" w:rsidRPr="00810DDE">
              <w:rPr>
                <w:rFonts w:ascii="Calibri" w:hAnsi="Calibri" w:cs="Calibri"/>
                <w:lang w:val="en-US"/>
              </w:rPr>
              <w:t xml:space="preserve"> is committed to ensuring all </w:t>
            </w:r>
            <w:r w:rsidR="00353EE7" w:rsidRPr="00810DDE">
              <w:rPr>
                <w:rFonts w:ascii="Calibri" w:hAnsi="Calibri" w:cs="Calibri"/>
                <w:lang w:val="en-US"/>
              </w:rPr>
              <w:t>Affiliates</w:t>
            </w:r>
            <w:r w:rsidR="001F44C3" w:rsidRPr="00810DDE">
              <w:rPr>
                <w:rFonts w:ascii="Calibri" w:hAnsi="Calibri" w:cs="Calibri"/>
                <w:lang w:val="en-US"/>
              </w:rPr>
              <w:t xml:space="preserve"> have </w:t>
            </w:r>
            <w:r w:rsidR="001E0782" w:rsidRPr="00810DDE">
              <w:rPr>
                <w:rFonts w:ascii="Calibri" w:hAnsi="Calibri" w:cs="Calibri"/>
                <w:lang w:val="en-US"/>
              </w:rPr>
              <w:t>an equal opportunity to participate in the Junior State Cup</w:t>
            </w:r>
            <w:r w:rsidR="004313B4" w:rsidRPr="00810DDE">
              <w:rPr>
                <w:rFonts w:ascii="Calibri" w:hAnsi="Calibri" w:cs="Calibri"/>
                <w:lang w:val="en-US"/>
              </w:rPr>
              <w:t xml:space="preserve"> North</w:t>
            </w:r>
            <w:r w:rsidR="001E0782" w:rsidRPr="00810DDE">
              <w:rPr>
                <w:rFonts w:ascii="Calibri" w:hAnsi="Calibri" w:cs="Calibri"/>
                <w:lang w:val="en-US"/>
              </w:rPr>
              <w:t>, while promoting long</w:t>
            </w:r>
            <w:r w:rsidR="00353EE7" w:rsidRPr="00810DDE">
              <w:rPr>
                <w:rFonts w:ascii="Calibri" w:hAnsi="Calibri" w:cs="Calibri"/>
                <w:lang w:val="en-US"/>
              </w:rPr>
              <w:t xml:space="preserve"> </w:t>
            </w:r>
            <w:r w:rsidR="001E0782" w:rsidRPr="00810DDE">
              <w:rPr>
                <w:rFonts w:ascii="Calibri" w:hAnsi="Calibri" w:cs="Calibri"/>
                <w:lang w:val="en-US"/>
              </w:rPr>
              <w:t>term ath</w:t>
            </w:r>
            <w:r w:rsidR="00353EE7" w:rsidRPr="00810DDE">
              <w:rPr>
                <w:rFonts w:ascii="Calibri" w:hAnsi="Calibri" w:cs="Calibri"/>
                <w:lang w:val="en-US"/>
              </w:rPr>
              <w:t>lete development and participation growth within each age group within Affiliates.</w:t>
            </w:r>
          </w:p>
          <w:p w14:paraId="5A9B0B0B" w14:textId="77777777" w:rsidR="002E2E9A" w:rsidRDefault="002E2E9A" w:rsidP="00A40DB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p>
          <w:p w14:paraId="63663E4A" w14:textId="2BF8DE02" w:rsidR="00641AD9" w:rsidRPr="00810DDE" w:rsidRDefault="00706E24" w:rsidP="00A40DB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NQ</w:t>
            </w:r>
            <w:r w:rsidR="00C25711" w:rsidRPr="00810DDE">
              <w:rPr>
                <w:rFonts w:ascii="Calibri" w:hAnsi="Calibri" w:cs="Calibri"/>
                <w:lang w:val="en-US"/>
              </w:rPr>
              <w:t>TA</w:t>
            </w:r>
            <w:r w:rsidRPr="00810DDE">
              <w:rPr>
                <w:rFonts w:ascii="Calibri" w:hAnsi="Calibri" w:cs="Calibri"/>
                <w:lang w:val="en-US"/>
              </w:rPr>
              <w:t xml:space="preserve"> also </w:t>
            </w:r>
            <w:r w:rsidR="009B4172" w:rsidRPr="00810DDE">
              <w:rPr>
                <w:rFonts w:ascii="Calibri" w:hAnsi="Calibri" w:cs="Calibri"/>
                <w:lang w:val="en-US"/>
              </w:rPr>
              <w:t>recogni</w:t>
            </w:r>
            <w:r w:rsidR="009B4172">
              <w:rPr>
                <w:rFonts w:ascii="Calibri" w:hAnsi="Calibri" w:cs="Calibri"/>
                <w:lang w:val="en-US"/>
              </w:rPr>
              <w:t>s</w:t>
            </w:r>
            <w:r w:rsidR="009B4172" w:rsidRPr="00810DDE">
              <w:rPr>
                <w:rFonts w:ascii="Calibri" w:hAnsi="Calibri" w:cs="Calibri"/>
                <w:lang w:val="en-US"/>
              </w:rPr>
              <w:t>es</w:t>
            </w:r>
            <w:r w:rsidRPr="00810DDE">
              <w:rPr>
                <w:rFonts w:ascii="Calibri" w:hAnsi="Calibri" w:cs="Calibri"/>
                <w:lang w:val="en-US"/>
              </w:rPr>
              <w:t xml:space="preserve"> </w:t>
            </w:r>
            <w:r w:rsidR="003A25A0" w:rsidRPr="00810DDE">
              <w:rPr>
                <w:rFonts w:ascii="Calibri" w:hAnsi="Calibri" w:cs="Calibri"/>
                <w:lang w:val="en-US"/>
              </w:rPr>
              <w:t xml:space="preserve">smaller regional </w:t>
            </w:r>
            <w:r w:rsidR="002275B3" w:rsidRPr="00810DDE">
              <w:rPr>
                <w:rFonts w:ascii="Calibri" w:hAnsi="Calibri" w:cs="Calibri"/>
                <w:lang w:val="en-US"/>
              </w:rPr>
              <w:t>affiliates and</w:t>
            </w:r>
            <w:r w:rsidR="003A25A0" w:rsidRPr="00810DDE">
              <w:rPr>
                <w:rFonts w:ascii="Calibri" w:hAnsi="Calibri" w:cs="Calibri"/>
                <w:lang w:val="en-US"/>
              </w:rPr>
              <w:t xml:space="preserve"> at times </w:t>
            </w:r>
            <w:r w:rsidR="00EC69BB" w:rsidRPr="00810DDE">
              <w:rPr>
                <w:rFonts w:ascii="Calibri" w:hAnsi="Calibri" w:cs="Calibri"/>
                <w:lang w:val="en-US"/>
              </w:rPr>
              <w:t>relies</w:t>
            </w:r>
            <w:r w:rsidR="003A25A0" w:rsidRPr="00810DDE">
              <w:rPr>
                <w:rFonts w:ascii="Calibri" w:hAnsi="Calibri" w:cs="Calibri"/>
                <w:lang w:val="en-US"/>
              </w:rPr>
              <w:t xml:space="preserve"> on </w:t>
            </w:r>
            <w:r w:rsidR="008E0C46" w:rsidRPr="00810DDE">
              <w:rPr>
                <w:rFonts w:ascii="Calibri" w:hAnsi="Calibri" w:cs="Calibri"/>
                <w:lang w:val="en-US"/>
              </w:rPr>
              <w:t>the selection</w:t>
            </w:r>
            <w:r w:rsidR="003A25A0" w:rsidRPr="00810DDE">
              <w:rPr>
                <w:rFonts w:ascii="Calibri" w:hAnsi="Calibri" w:cs="Calibri"/>
                <w:lang w:val="en-US"/>
              </w:rPr>
              <w:t xml:space="preserve"> of younger players to enable a </w:t>
            </w:r>
            <w:r w:rsidR="00ED6B2D" w:rsidRPr="00810DDE">
              <w:rPr>
                <w:rFonts w:ascii="Calibri" w:hAnsi="Calibri" w:cs="Calibri"/>
                <w:lang w:val="en-US"/>
              </w:rPr>
              <w:t>team</w:t>
            </w:r>
            <w:r w:rsidR="003A25A0" w:rsidRPr="00810DDE">
              <w:rPr>
                <w:rFonts w:ascii="Calibri" w:hAnsi="Calibri" w:cs="Calibri"/>
                <w:lang w:val="en-US"/>
              </w:rPr>
              <w:t xml:space="preserve"> to be entered into </w:t>
            </w:r>
            <w:r w:rsidR="00ED6B2D" w:rsidRPr="00810DDE">
              <w:rPr>
                <w:rFonts w:ascii="Calibri" w:hAnsi="Calibri" w:cs="Calibri"/>
                <w:lang w:val="en-US"/>
              </w:rPr>
              <w:t>competitions</w:t>
            </w:r>
            <w:r w:rsidR="003A25A0" w:rsidRPr="00810DDE">
              <w:rPr>
                <w:rFonts w:ascii="Calibri" w:hAnsi="Calibri" w:cs="Calibri"/>
                <w:lang w:val="en-US"/>
              </w:rPr>
              <w:t>.</w:t>
            </w:r>
            <w:r w:rsidR="00DD2FA6" w:rsidRPr="00810DDE">
              <w:rPr>
                <w:rFonts w:ascii="Calibri" w:hAnsi="Calibri" w:cs="Calibri"/>
                <w:lang w:val="en-US"/>
              </w:rPr>
              <w:t xml:space="preserve"> Teams requiring younger players are to email the NQ</w:t>
            </w:r>
            <w:r w:rsidR="00C25711" w:rsidRPr="00810DDE">
              <w:rPr>
                <w:rFonts w:ascii="Calibri" w:hAnsi="Calibri" w:cs="Calibri"/>
                <w:lang w:val="en-US"/>
              </w:rPr>
              <w:t>TA</w:t>
            </w:r>
            <w:r w:rsidR="00DD2FA6" w:rsidRPr="00810DDE">
              <w:rPr>
                <w:rFonts w:ascii="Calibri" w:hAnsi="Calibri" w:cs="Calibri"/>
                <w:lang w:val="en-US"/>
              </w:rPr>
              <w:t xml:space="preserve"> office </w:t>
            </w:r>
            <w:hyperlink r:id="rId17" w:history="1">
              <w:r w:rsidR="00DD2FA6" w:rsidRPr="00810DDE">
                <w:rPr>
                  <w:rStyle w:val="Hyperlink"/>
                  <w:rFonts w:ascii="Calibri" w:hAnsi="Calibri" w:cs="Calibri"/>
                  <w:lang w:val="en-US"/>
                </w:rPr>
                <w:t>admin@nqtouch.com.au</w:t>
              </w:r>
            </w:hyperlink>
            <w:r w:rsidR="00DD2FA6" w:rsidRPr="00810DDE">
              <w:rPr>
                <w:rFonts w:ascii="Calibri" w:hAnsi="Calibri" w:cs="Calibri"/>
                <w:lang w:val="en-US"/>
              </w:rPr>
              <w:t xml:space="preserve"> </w:t>
            </w:r>
            <w:r w:rsidR="00BE7266" w:rsidRPr="00810DDE">
              <w:rPr>
                <w:rFonts w:ascii="Calibri" w:hAnsi="Calibri" w:cs="Calibri"/>
                <w:lang w:val="en-US"/>
              </w:rPr>
              <w:t xml:space="preserve">for an </w:t>
            </w:r>
            <w:r w:rsidR="006878DD" w:rsidRPr="00810DDE">
              <w:rPr>
                <w:rFonts w:ascii="Calibri" w:hAnsi="Calibri" w:cs="Calibri"/>
                <w:lang w:val="en-US"/>
              </w:rPr>
              <w:t xml:space="preserve">approved </w:t>
            </w:r>
            <w:r w:rsidR="00BE7266" w:rsidRPr="00810DDE">
              <w:rPr>
                <w:rFonts w:ascii="Calibri" w:hAnsi="Calibri" w:cs="Calibri"/>
                <w:lang w:val="en-US"/>
              </w:rPr>
              <w:t>exemption</w:t>
            </w:r>
            <w:r w:rsidR="00504D13" w:rsidRPr="00810DDE">
              <w:rPr>
                <w:rFonts w:ascii="Calibri" w:hAnsi="Calibri" w:cs="Calibri"/>
                <w:lang w:val="en-US"/>
              </w:rPr>
              <w:t xml:space="preserve"> to </w:t>
            </w:r>
            <w:r w:rsidR="006878DD" w:rsidRPr="00810DDE">
              <w:rPr>
                <w:rFonts w:ascii="Calibri" w:hAnsi="Calibri" w:cs="Calibri"/>
                <w:lang w:val="en-US"/>
              </w:rPr>
              <w:t xml:space="preserve">a </w:t>
            </w:r>
            <w:r w:rsidR="00504D13" w:rsidRPr="00810DDE">
              <w:rPr>
                <w:rFonts w:ascii="Calibri" w:hAnsi="Calibri" w:cs="Calibri"/>
                <w:lang w:val="en-US"/>
              </w:rPr>
              <w:t>specific team</w:t>
            </w:r>
            <w:r w:rsidR="006878DD" w:rsidRPr="00810DDE">
              <w:rPr>
                <w:rFonts w:ascii="Calibri" w:hAnsi="Calibri" w:cs="Calibri"/>
                <w:lang w:val="en-US"/>
              </w:rPr>
              <w:t xml:space="preserve">. </w:t>
            </w:r>
          </w:p>
        </w:tc>
      </w:tr>
      <w:tr w:rsidR="0046700B" w:rsidRPr="00810DDE" w14:paraId="3CE17EE7"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49FA63B5" w14:textId="671947DA" w:rsidR="0046700B" w:rsidRPr="00810DDE" w:rsidRDefault="00793FAE" w:rsidP="00124B57">
            <w:pPr>
              <w:spacing w:line="360" w:lineRule="auto"/>
              <w:jc w:val="right"/>
              <w:rPr>
                <w:rFonts w:ascii="Calibri" w:hAnsi="Calibri" w:cs="Calibri"/>
                <w:lang w:val="en-US"/>
              </w:rPr>
            </w:pPr>
            <w:r w:rsidRPr="00810DDE">
              <w:rPr>
                <w:rFonts w:ascii="Calibri" w:hAnsi="Calibri" w:cs="Calibri"/>
                <w:lang w:val="en-US"/>
              </w:rPr>
              <w:t>1.4.2</w:t>
            </w:r>
          </w:p>
        </w:tc>
        <w:tc>
          <w:tcPr>
            <w:tcW w:w="7797" w:type="dxa"/>
            <w:tcBorders>
              <w:left w:val="single" w:sz="4" w:space="0" w:color="AB004F" w:themeColor="accent6"/>
              <w:right w:val="single" w:sz="4" w:space="0" w:color="C00000"/>
            </w:tcBorders>
          </w:tcPr>
          <w:p w14:paraId="2809756E" w14:textId="048E3593" w:rsidR="00B74C1B" w:rsidRPr="00810DDE" w:rsidRDefault="00B74C1B" w:rsidP="00A40DB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 xml:space="preserve">In case of any protest, </w:t>
            </w:r>
            <w:r w:rsidR="00025C75" w:rsidRPr="00810DDE">
              <w:rPr>
                <w:rFonts w:ascii="Calibri" w:hAnsi="Calibri" w:cs="Calibri"/>
              </w:rPr>
              <w:t>query,</w:t>
            </w:r>
            <w:r w:rsidRPr="00810DDE">
              <w:rPr>
                <w:rFonts w:ascii="Calibri" w:hAnsi="Calibri" w:cs="Calibri"/>
              </w:rPr>
              <w:t xml:space="preserve"> or objection regarding the age of a player, by any team registered in this tournament, the Tour Manager/Team Manager/Coach of clubs/</w:t>
            </w:r>
            <w:r w:rsidR="009C3507" w:rsidRPr="00810DDE">
              <w:rPr>
                <w:rFonts w:ascii="Calibri" w:hAnsi="Calibri" w:cs="Calibri"/>
              </w:rPr>
              <w:t>Affiliate</w:t>
            </w:r>
            <w:r w:rsidRPr="00810DDE">
              <w:rPr>
                <w:rFonts w:ascii="Calibri" w:hAnsi="Calibri" w:cs="Calibri"/>
              </w:rPr>
              <w:t xml:space="preserve"> participating must have readily available proof of age for all players in their teams. Only the following identifications will be accepted as proof of age:</w:t>
            </w:r>
          </w:p>
          <w:p w14:paraId="0DEAC6EB" w14:textId="77777777" w:rsidR="00B74C1B" w:rsidRPr="00810DDE" w:rsidRDefault="00B74C1B" w:rsidP="00A40DB1">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Birth Certificate</w:t>
            </w:r>
          </w:p>
          <w:p w14:paraId="02DDE391" w14:textId="77777777" w:rsidR="00B74C1B" w:rsidRPr="00810DDE" w:rsidRDefault="00B74C1B" w:rsidP="00A40DB1">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School ID Card</w:t>
            </w:r>
          </w:p>
          <w:p w14:paraId="64702252" w14:textId="69A1C58B" w:rsidR="00716FF2" w:rsidRPr="00810DDE" w:rsidRDefault="00B74C1B" w:rsidP="00A40DB1">
            <w:pPr>
              <w:pStyle w:val="ListParagraph"/>
              <w:numPr>
                <w:ilvl w:val="0"/>
                <w:numId w:val="8"/>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Government-issued Proof of Age Card.</w:t>
            </w:r>
          </w:p>
        </w:tc>
      </w:tr>
      <w:tr w:rsidR="008915A7" w:rsidRPr="00810DDE" w14:paraId="40C0DAD7"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42347F29" w14:textId="51D829BD" w:rsidR="008915A7" w:rsidRPr="00810DDE" w:rsidRDefault="00793FAE" w:rsidP="00124B57">
            <w:pPr>
              <w:spacing w:line="360" w:lineRule="auto"/>
              <w:jc w:val="right"/>
              <w:rPr>
                <w:rFonts w:ascii="Calibri" w:hAnsi="Calibri" w:cs="Calibri"/>
                <w:lang w:val="en-US"/>
              </w:rPr>
            </w:pPr>
            <w:r w:rsidRPr="00810DDE">
              <w:rPr>
                <w:rFonts w:ascii="Calibri" w:hAnsi="Calibri" w:cs="Calibri"/>
                <w:lang w:val="en-US"/>
              </w:rPr>
              <w:t>1.4.3</w:t>
            </w:r>
          </w:p>
        </w:tc>
        <w:tc>
          <w:tcPr>
            <w:tcW w:w="7797" w:type="dxa"/>
            <w:tcBorders>
              <w:left w:val="single" w:sz="4" w:space="0" w:color="AB004F" w:themeColor="accent6"/>
              <w:right w:val="single" w:sz="4" w:space="0" w:color="C00000"/>
            </w:tcBorders>
          </w:tcPr>
          <w:p w14:paraId="6AAEC175" w14:textId="77777777" w:rsidR="0015564F" w:rsidRPr="00810DDE" w:rsidRDefault="00124B57" w:rsidP="00A40DB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The JSCN Tournament Committee reserves the right to request the record details from the Team Manager at any time throughout the duration of the tournament or after an official written complaint is received by the JSCN Tournament Director.</w:t>
            </w:r>
          </w:p>
          <w:p w14:paraId="72FF21CE" w14:textId="09BE170D" w:rsidR="008915A7" w:rsidRPr="00810DDE" w:rsidRDefault="00124B57" w:rsidP="00A40DB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rPr>
              <w:t xml:space="preserve"> If a Team Manager is unable to produce the record of details within 30 minutes of a request by the JSCN Tournament Committee, the player in question will </w:t>
            </w:r>
            <w:r w:rsidR="00297612">
              <w:rPr>
                <w:rFonts w:ascii="Calibri" w:hAnsi="Calibri" w:cs="Calibri"/>
              </w:rPr>
              <w:t>not be permitted to take the field</w:t>
            </w:r>
            <w:r w:rsidRPr="00810DDE">
              <w:rPr>
                <w:rFonts w:ascii="Calibri" w:hAnsi="Calibri" w:cs="Calibri"/>
              </w:rPr>
              <w:t xml:space="preserve"> for any future games until valid proof of eligibility can be produced and is accepted by the JSCN Tournament Director.</w:t>
            </w:r>
          </w:p>
        </w:tc>
      </w:tr>
      <w:tr w:rsidR="00AF722C" w:rsidRPr="00810DDE" w14:paraId="4B5084F3"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4EB0C4C5" w14:textId="44F5F6CB" w:rsidR="00AF722C" w:rsidRPr="00810DDE" w:rsidRDefault="00793FAE" w:rsidP="00124B57">
            <w:pPr>
              <w:spacing w:line="360" w:lineRule="auto"/>
              <w:jc w:val="right"/>
              <w:rPr>
                <w:rFonts w:ascii="Calibri" w:hAnsi="Calibri" w:cs="Calibri"/>
                <w:lang w:val="en-US"/>
              </w:rPr>
            </w:pPr>
            <w:r w:rsidRPr="00810DDE">
              <w:rPr>
                <w:rFonts w:ascii="Calibri" w:hAnsi="Calibri" w:cs="Calibri"/>
                <w:lang w:val="en-US"/>
              </w:rPr>
              <w:t>1.4.4</w:t>
            </w:r>
          </w:p>
        </w:tc>
        <w:tc>
          <w:tcPr>
            <w:tcW w:w="7797" w:type="dxa"/>
            <w:tcBorders>
              <w:left w:val="single" w:sz="4" w:space="0" w:color="AB004F" w:themeColor="accent6"/>
              <w:right w:val="single" w:sz="4" w:space="0" w:color="C00000"/>
            </w:tcBorders>
          </w:tcPr>
          <w:p w14:paraId="6E79A234" w14:textId="641BFD9F" w:rsidR="002D3CB9" w:rsidRPr="00810DDE" w:rsidRDefault="00E4065C" w:rsidP="00A40DB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10DDE">
              <w:rPr>
                <w:rFonts w:ascii="Calibri" w:hAnsi="Calibri" w:cs="Calibri"/>
              </w:rPr>
              <w:t>If an ineligible player is found to have played any games, the team may be disqualified from the Tournament. Any points won up until that time will be allocated to their</w:t>
            </w:r>
            <w:r w:rsidRPr="00810DDE">
              <w:rPr>
                <w:rFonts w:ascii="Calibri" w:hAnsi="Calibri" w:cs="Calibri"/>
                <w:color w:val="0070C0"/>
              </w:rPr>
              <w:t xml:space="preserve"> </w:t>
            </w:r>
            <w:r w:rsidRPr="00810DDE">
              <w:rPr>
                <w:rFonts w:ascii="Calibri" w:hAnsi="Calibri" w:cs="Calibri"/>
              </w:rPr>
              <w:t>opposition teams played against and the standings/table will be amended accordingly.</w:t>
            </w:r>
          </w:p>
        </w:tc>
      </w:tr>
      <w:tr w:rsidR="00716FF2" w:rsidRPr="00810DDE" w14:paraId="4F6C156D" w14:textId="77777777" w:rsidTr="0005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BBCBD" w:themeFill="background2" w:themeFillTint="66"/>
          </w:tcPr>
          <w:p w14:paraId="31CE38F6" w14:textId="1C268D63" w:rsidR="00716FF2" w:rsidRPr="00810DDE" w:rsidRDefault="00716FF2" w:rsidP="00124B57">
            <w:pPr>
              <w:pStyle w:val="Heading2"/>
              <w:rPr>
                <w:rFonts w:ascii="Calibri" w:hAnsi="Calibri" w:cs="Calibri"/>
              </w:rPr>
            </w:pPr>
            <w:bookmarkStart w:id="25" w:name="_Toc2594121"/>
            <w:bookmarkStart w:id="26" w:name="_Toc122083376"/>
            <w:r w:rsidRPr="00810DDE">
              <w:rPr>
                <w:rFonts w:ascii="Calibri" w:hAnsi="Calibri" w:cs="Calibri"/>
              </w:rPr>
              <w:lastRenderedPageBreak/>
              <w:t xml:space="preserve">Item </w:t>
            </w:r>
            <w:bookmarkEnd w:id="25"/>
            <w:r w:rsidR="00793FAE" w:rsidRPr="00810DDE">
              <w:rPr>
                <w:rFonts w:ascii="Calibri" w:hAnsi="Calibri" w:cs="Calibri"/>
              </w:rPr>
              <w:t>1.5</w:t>
            </w:r>
            <w:r w:rsidR="009A522A" w:rsidRPr="00810DDE">
              <w:rPr>
                <w:rFonts w:ascii="Calibri" w:hAnsi="Calibri" w:cs="Calibri"/>
              </w:rPr>
              <w:t xml:space="preserve"> – COACHING QUALIFICATIONS</w:t>
            </w:r>
            <w:bookmarkEnd w:id="26"/>
          </w:p>
        </w:tc>
      </w:tr>
      <w:tr w:rsidR="0046700B" w:rsidRPr="00810DDE" w14:paraId="0577E26C"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007ECB32" w14:textId="719035BF" w:rsidR="0046700B" w:rsidRPr="00810DDE" w:rsidRDefault="00665812" w:rsidP="00124B57">
            <w:pPr>
              <w:spacing w:line="360" w:lineRule="auto"/>
              <w:jc w:val="right"/>
              <w:rPr>
                <w:rFonts w:ascii="Calibri" w:hAnsi="Calibri" w:cs="Calibri"/>
                <w:lang w:val="en-US"/>
              </w:rPr>
            </w:pPr>
            <w:r w:rsidRPr="00810DDE">
              <w:rPr>
                <w:rFonts w:ascii="Calibri" w:hAnsi="Calibri" w:cs="Calibri"/>
                <w:lang w:val="en-US"/>
              </w:rPr>
              <w:t>1.5.1</w:t>
            </w:r>
          </w:p>
        </w:tc>
        <w:tc>
          <w:tcPr>
            <w:tcW w:w="7797" w:type="dxa"/>
            <w:tcBorders>
              <w:left w:val="single" w:sz="4" w:space="0" w:color="AB004F" w:themeColor="accent6"/>
              <w:right w:val="single" w:sz="4" w:space="0" w:color="C00000"/>
            </w:tcBorders>
          </w:tcPr>
          <w:p w14:paraId="570F25A6" w14:textId="2499291E" w:rsidR="00716FF2" w:rsidRPr="00810DDE" w:rsidRDefault="006C21E0" w:rsidP="00A40DB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10DDE">
              <w:rPr>
                <w:rFonts w:ascii="Calibri" w:hAnsi="Calibri" w:cs="Calibri"/>
              </w:rPr>
              <w:t>Nominated teams need to have a current accredited coach in place. All coaches</w:t>
            </w:r>
            <w:r w:rsidR="00AA3829" w:rsidRPr="00810DDE">
              <w:rPr>
                <w:rFonts w:ascii="Calibri" w:hAnsi="Calibri" w:cs="Calibri"/>
              </w:rPr>
              <w:t xml:space="preserve"> </w:t>
            </w:r>
            <w:r w:rsidRPr="00810DDE">
              <w:rPr>
                <w:rFonts w:ascii="Calibri" w:hAnsi="Calibri" w:cs="Calibri"/>
              </w:rPr>
              <w:t xml:space="preserve">must have obtained a minimum of the TFA Foundation Coaching Course or had previous coaching accreditations reaccredited within the last 4 years as </w:t>
            </w:r>
            <w:r w:rsidR="000C654F" w:rsidRPr="00BC7A7C">
              <w:rPr>
                <w:rFonts w:ascii="Calibri" w:hAnsi="Calibri" w:cs="Calibri"/>
              </w:rPr>
              <w:t>of</w:t>
            </w:r>
            <w:r w:rsidRPr="00BC7A7C">
              <w:rPr>
                <w:rFonts w:ascii="Calibri" w:hAnsi="Calibri" w:cs="Calibri"/>
              </w:rPr>
              <w:t xml:space="preserve"> </w:t>
            </w:r>
            <w:r w:rsidR="00C83195">
              <w:rPr>
                <w:rFonts w:ascii="Calibri" w:hAnsi="Calibri" w:cs="Calibri"/>
              </w:rPr>
              <w:t>8</w:t>
            </w:r>
            <w:r w:rsidR="00BC7A7C" w:rsidRPr="00BC7A7C">
              <w:rPr>
                <w:rFonts w:ascii="Calibri" w:hAnsi="Calibri" w:cs="Calibri"/>
              </w:rPr>
              <w:t xml:space="preserve"> March</w:t>
            </w:r>
            <w:r w:rsidR="002D3CB9" w:rsidRPr="00BC7A7C">
              <w:rPr>
                <w:rFonts w:ascii="Calibri" w:hAnsi="Calibri" w:cs="Calibri"/>
              </w:rPr>
              <w:t xml:space="preserve"> 202</w:t>
            </w:r>
            <w:r w:rsidR="005250D9">
              <w:rPr>
                <w:rFonts w:ascii="Calibri" w:hAnsi="Calibri" w:cs="Calibri"/>
              </w:rPr>
              <w:t>4</w:t>
            </w:r>
            <w:r w:rsidRPr="00BC7A7C">
              <w:rPr>
                <w:rFonts w:ascii="Calibri" w:hAnsi="Calibri" w:cs="Calibri"/>
              </w:rPr>
              <w:t>.</w:t>
            </w:r>
          </w:p>
          <w:p w14:paraId="79694AE0" w14:textId="611F7B0B" w:rsidR="006F5CB4" w:rsidRPr="00810DDE" w:rsidRDefault="006F5CB4" w:rsidP="00A40DB1">
            <w:pPr>
              <w:pStyle w:val="ListParagraph"/>
              <w:numPr>
                <w:ilvl w:val="0"/>
                <w:numId w:val="50"/>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Nominations of teams will not be accepted unless an accredited coach has been appointed.</w:t>
            </w:r>
          </w:p>
          <w:p w14:paraId="5E04037E" w14:textId="3A8AF7ED" w:rsidR="006F5CB4" w:rsidRPr="00810DDE" w:rsidRDefault="006F5CB4" w:rsidP="00A40DB1">
            <w:pPr>
              <w:pStyle w:val="ListParagraph"/>
              <w:numPr>
                <w:ilvl w:val="0"/>
                <w:numId w:val="50"/>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 xml:space="preserve">All coaches/ accreditations are to be lodged through the online team registration </w:t>
            </w:r>
            <w:r w:rsidR="002275B3" w:rsidRPr="00810DDE">
              <w:rPr>
                <w:rFonts w:ascii="Calibri" w:hAnsi="Calibri" w:cs="Calibri"/>
                <w:lang w:val="en-US"/>
              </w:rPr>
              <w:t>process.</w:t>
            </w:r>
          </w:p>
          <w:p w14:paraId="10F0EB19" w14:textId="70D13B88" w:rsidR="006F5CB4" w:rsidRPr="00810DDE" w:rsidRDefault="006F5CB4" w:rsidP="00A40DB1">
            <w:pPr>
              <w:pStyle w:val="ListParagraph"/>
              <w:numPr>
                <w:ilvl w:val="0"/>
                <w:numId w:val="50"/>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Individuals may register as a coach for one team only</w:t>
            </w:r>
          </w:p>
        </w:tc>
      </w:tr>
      <w:tr w:rsidR="00C60906" w:rsidRPr="00810DDE" w14:paraId="179ECAF9" w14:textId="77777777" w:rsidTr="0005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C00000"/>
          </w:tcPr>
          <w:p w14:paraId="01684153" w14:textId="4481F10C" w:rsidR="00C60906" w:rsidRPr="00810DDE" w:rsidRDefault="00C60906" w:rsidP="006F5CF2">
            <w:pPr>
              <w:pStyle w:val="Heading1"/>
              <w:rPr>
                <w:rFonts w:ascii="Calibri" w:hAnsi="Calibri" w:cs="Calibri"/>
                <w:b w:val="0"/>
                <w:bCs w:val="0"/>
                <w:sz w:val="20"/>
                <w:lang w:val="en-US"/>
              </w:rPr>
            </w:pPr>
            <w:bookmarkStart w:id="27" w:name="_Toc122083377"/>
            <w:r w:rsidRPr="00810DDE">
              <w:rPr>
                <w:rFonts w:ascii="Calibri" w:hAnsi="Calibri" w:cs="Calibri"/>
                <w:sz w:val="20"/>
                <w:lang w:val="en-US"/>
              </w:rPr>
              <w:t xml:space="preserve">SECTION 2: </w:t>
            </w:r>
            <w:r w:rsidRPr="00810DDE">
              <w:rPr>
                <w:rFonts w:ascii="Calibri" w:hAnsi="Calibri" w:cs="Calibri"/>
                <w:lang w:val="en-US"/>
              </w:rPr>
              <w:t>ENTRY REQUIREMENTS</w:t>
            </w:r>
            <w:bookmarkEnd w:id="27"/>
          </w:p>
        </w:tc>
      </w:tr>
      <w:tr w:rsidR="00056CA9" w:rsidRPr="00810DDE" w14:paraId="044AEB79"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AB004F" w:themeColor="accent6"/>
              <w:right w:val="single" w:sz="4" w:space="0" w:color="AB004F" w:themeColor="accent6"/>
            </w:tcBorders>
            <w:shd w:val="clear" w:color="auto" w:fill="A6A6A6" w:themeFill="background1" w:themeFillShade="A6"/>
          </w:tcPr>
          <w:p w14:paraId="01ED365B" w14:textId="2C569AAF" w:rsidR="00056CA9" w:rsidRPr="00810DDE" w:rsidRDefault="00056CA9">
            <w:pPr>
              <w:pStyle w:val="Heading2"/>
              <w:rPr>
                <w:rFonts w:ascii="Calibri" w:hAnsi="Calibri" w:cs="Calibri"/>
              </w:rPr>
            </w:pPr>
            <w:bookmarkStart w:id="28" w:name="_Toc2594122"/>
            <w:r w:rsidRPr="00810DDE">
              <w:rPr>
                <w:rFonts w:ascii="Calibri" w:hAnsi="Calibri" w:cs="Calibri"/>
              </w:rPr>
              <w:br w:type="page"/>
            </w:r>
            <w:bookmarkStart w:id="29" w:name="_Toc122083378"/>
            <w:r w:rsidRPr="00810DDE">
              <w:rPr>
                <w:rFonts w:ascii="Calibri" w:hAnsi="Calibri" w:cs="Calibri"/>
              </w:rPr>
              <w:t xml:space="preserve">Item </w:t>
            </w:r>
            <w:r w:rsidR="001A7808" w:rsidRPr="00810DDE">
              <w:rPr>
                <w:rFonts w:ascii="Calibri" w:hAnsi="Calibri" w:cs="Calibri"/>
              </w:rPr>
              <w:t>2.1</w:t>
            </w:r>
            <w:r w:rsidRPr="00810DDE">
              <w:rPr>
                <w:rFonts w:ascii="Calibri" w:hAnsi="Calibri" w:cs="Calibri"/>
              </w:rPr>
              <w:t xml:space="preserve"> – CONDITIONS OF ENTRY</w:t>
            </w:r>
            <w:bookmarkEnd w:id="29"/>
          </w:p>
        </w:tc>
      </w:tr>
      <w:tr w:rsidR="00056CA9" w:rsidRPr="00810DDE" w14:paraId="22DD90AD" w14:textId="77777777" w:rsidTr="009F1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right w:val="single" w:sz="4" w:space="0" w:color="AB004F" w:themeColor="accent6"/>
            </w:tcBorders>
          </w:tcPr>
          <w:p w14:paraId="49382D18" w14:textId="1A0B5AE0" w:rsidR="00056CA9" w:rsidRPr="00810DDE" w:rsidRDefault="00056CA9">
            <w:pPr>
              <w:spacing w:line="360" w:lineRule="auto"/>
              <w:jc w:val="right"/>
              <w:rPr>
                <w:rFonts w:ascii="Calibri" w:hAnsi="Calibri" w:cs="Calibri"/>
                <w:lang w:val="en-US"/>
              </w:rPr>
            </w:pPr>
            <w:r w:rsidRPr="00810DDE">
              <w:rPr>
                <w:rFonts w:ascii="Calibri" w:hAnsi="Calibri" w:cs="Calibri"/>
                <w:lang w:val="en-US"/>
              </w:rPr>
              <w:t>2</w:t>
            </w:r>
            <w:r w:rsidR="001A7808" w:rsidRPr="00810DDE">
              <w:rPr>
                <w:rFonts w:ascii="Calibri" w:hAnsi="Calibri" w:cs="Calibri"/>
                <w:lang w:val="en-US"/>
              </w:rPr>
              <w:t>.1.1</w:t>
            </w:r>
          </w:p>
        </w:tc>
        <w:tc>
          <w:tcPr>
            <w:tcW w:w="7797" w:type="dxa"/>
            <w:tcBorders>
              <w:left w:val="single" w:sz="4" w:space="0" w:color="AB004F" w:themeColor="accent6"/>
              <w:right w:val="single" w:sz="4" w:space="0" w:color="AB004F" w:themeColor="accent6"/>
            </w:tcBorders>
          </w:tcPr>
          <w:p w14:paraId="0B26BBAB" w14:textId="77777777" w:rsidR="00056CA9" w:rsidRPr="00810DDE" w:rsidRDefault="00056CA9" w:rsidP="00A40DB1">
            <w:pPr>
              <w:pStyle w:val="ListParagraph"/>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The Affiliate/Club Coordinator is required to sign off on the Acceptance of Conditions of Entry (Schedule C) and return to the NQTA Office with the Affiliate/Club Team Nomination Form (Schedule A).</w:t>
            </w:r>
          </w:p>
          <w:p w14:paraId="67FA3E06" w14:textId="146D984D" w:rsidR="00056CA9" w:rsidRPr="00810DDE" w:rsidRDefault="00056CA9" w:rsidP="00A40DB1">
            <w:pPr>
              <w:pStyle w:val="ListParagraph"/>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An Affiliate/Club Coordinator is to ensure that they</w:t>
            </w:r>
            <w:r w:rsidR="004C0E48" w:rsidRPr="00810DDE">
              <w:rPr>
                <w:rFonts w:ascii="Calibri" w:hAnsi="Calibri" w:cs="Calibri"/>
              </w:rPr>
              <w:t xml:space="preserve">, </w:t>
            </w:r>
            <w:r w:rsidRPr="00810DDE">
              <w:rPr>
                <w:rFonts w:ascii="Calibri" w:hAnsi="Calibri" w:cs="Calibri"/>
              </w:rPr>
              <w:t xml:space="preserve">all team </w:t>
            </w:r>
            <w:r w:rsidR="002275B3" w:rsidRPr="00810DDE">
              <w:rPr>
                <w:rFonts w:ascii="Calibri" w:hAnsi="Calibri" w:cs="Calibri"/>
              </w:rPr>
              <w:t>coaches,</w:t>
            </w:r>
            <w:r w:rsidRPr="00810DDE">
              <w:rPr>
                <w:rFonts w:ascii="Calibri" w:hAnsi="Calibri" w:cs="Calibri"/>
              </w:rPr>
              <w:t xml:space="preserve"> and managers are aware of these conditions of entry that your Affiliate/club have accepted prior to the commencement of the championships.</w:t>
            </w:r>
          </w:p>
          <w:p w14:paraId="062A6126" w14:textId="4B0DB0F5" w:rsidR="00056CA9" w:rsidRPr="00810DDE" w:rsidRDefault="00056CA9" w:rsidP="00A40DB1">
            <w:pPr>
              <w:pStyle w:val="ListParagraph"/>
              <w:numPr>
                <w:ilvl w:val="0"/>
                <w:numId w:val="37"/>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 xml:space="preserve">For issues not covered within these Conditions of Entry, please forward </w:t>
            </w:r>
            <w:r w:rsidR="00D4341E">
              <w:rPr>
                <w:rFonts w:ascii="Calibri" w:hAnsi="Calibri" w:cs="Calibri"/>
              </w:rPr>
              <w:t xml:space="preserve">a </w:t>
            </w:r>
            <w:r w:rsidRPr="00810DDE">
              <w:rPr>
                <w:rFonts w:ascii="Calibri" w:hAnsi="Calibri" w:cs="Calibri"/>
              </w:rPr>
              <w:t xml:space="preserve">request or queries in writing to the NQTA Operations Manager </w:t>
            </w:r>
            <w:r w:rsidRPr="003C598B">
              <w:rPr>
                <w:rFonts w:ascii="Calibri" w:hAnsi="Calibri" w:cs="Calibri"/>
              </w:rPr>
              <w:t xml:space="preserve">by 4pm </w:t>
            </w:r>
            <w:r w:rsidR="00C83195">
              <w:rPr>
                <w:rFonts w:ascii="Calibri" w:hAnsi="Calibri" w:cs="Calibri"/>
              </w:rPr>
              <w:t>21</w:t>
            </w:r>
            <w:r w:rsidR="00C83195" w:rsidRPr="00C83195">
              <w:rPr>
                <w:rFonts w:ascii="Calibri" w:hAnsi="Calibri" w:cs="Calibri"/>
                <w:vertAlign w:val="superscript"/>
              </w:rPr>
              <w:t>st</w:t>
            </w:r>
            <w:r w:rsidR="00C83195">
              <w:rPr>
                <w:rFonts w:ascii="Calibri" w:hAnsi="Calibri" w:cs="Calibri"/>
              </w:rPr>
              <w:t xml:space="preserve"> March</w:t>
            </w:r>
            <w:r w:rsidRPr="003C598B">
              <w:rPr>
                <w:rFonts w:ascii="Calibri" w:hAnsi="Calibri" w:cs="Calibri"/>
              </w:rPr>
              <w:t xml:space="preserve"> 202</w:t>
            </w:r>
            <w:r w:rsidR="00011424">
              <w:rPr>
                <w:rFonts w:ascii="Calibri" w:hAnsi="Calibri" w:cs="Calibri"/>
              </w:rPr>
              <w:t>4</w:t>
            </w:r>
            <w:r w:rsidRPr="00810DDE">
              <w:rPr>
                <w:rFonts w:ascii="Calibri" w:hAnsi="Calibri" w:cs="Calibri"/>
              </w:rPr>
              <w:t>.</w:t>
            </w:r>
          </w:p>
        </w:tc>
      </w:tr>
      <w:tr w:rsidR="004C59C9" w:rsidRPr="00810DDE" w14:paraId="2F5CDB7F"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BBCBD" w:themeFill="background2" w:themeFillTint="66"/>
          </w:tcPr>
          <w:p w14:paraId="559E2777" w14:textId="6DA09359" w:rsidR="004C59C9" w:rsidRPr="00810DDE" w:rsidRDefault="004C59C9" w:rsidP="00124B57">
            <w:pPr>
              <w:pStyle w:val="Heading2"/>
              <w:rPr>
                <w:rFonts w:ascii="Calibri" w:hAnsi="Calibri" w:cs="Calibri"/>
              </w:rPr>
            </w:pPr>
            <w:bookmarkStart w:id="30" w:name="_Toc122083379"/>
            <w:r w:rsidRPr="00810DDE">
              <w:rPr>
                <w:rFonts w:ascii="Calibri" w:hAnsi="Calibri" w:cs="Calibri"/>
              </w:rPr>
              <w:t xml:space="preserve">Item </w:t>
            </w:r>
            <w:bookmarkEnd w:id="28"/>
            <w:r w:rsidR="001A7808" w:rsidRPr="00810DDE">
              <w:rPr>
                <w:rFonts w:ascii="Calibri" w:hAnsi="Calibri" w:cs="Calibri"/>
              </w:rPr>
              <w:t>2.2</w:t>
            </w:r>
            <w:r w:rsidR="00E67B39" w:rsidRPr="00810DDE">
              <w:rPr>
                <w:rFonts w:ascii="Calibri" w:hAnsi="Calibri" w:cs="Calibri"/>
              </w:rPr>
              <w:t xml:space="preserve"> – TEAM ELIGIBILITY</w:t>
            </w:r>
            <w:bookmarkEnd w:id="30"/>
          </w:p>
        </w:tc>
      </w:tr>
      <w:tr w:rsidR="00716FF2" w:rsidRPr="00810DDE" w14:paraId="20DB81CE"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185D53C2" w14:textId="77BF6C18" w:rsidR="00716FF2" w:rsidRPr="00810DDE" w:rsidRDefault="001A7808" w:rsidP="00124B57">
            <w:pPr>
              <w:spacing w:line="360" w:lineRule="auto"/>
              <w:jc w:val="right"/>
              <w:rPr>
                <w:rFonts w:ascii="Calibri" w:hAnsi="Calibri" w:cs="Calibri"/>
                <w:lang w:val="en-US"/>
              </w:rPr>
            </w:pPr>
            <w:r w:rsidRPr="00810DDE">
              <w:rPr>
                <w:rFonts w:ascii="Calibri" w:hAnsi="Calibri" w:cs="Calibri"/>
                <w:lang w:val="en-US"/>
              </w:rPr>
              <w:t>2</w:t>
            </w:r>
            <w:r w:rsidR="00AA26BC" w:rsidRPr="00810DDE">
              <w:rPr>
                <w:rFonts w:ascii="Calibri" w:hAnsi="Calibri" w:cs="Calibri"/>
                <w:lang w:val="en-US"/>
              </w:rPr>
              <w:t>.2.1</w:t>
            </w:r>
          </w:p>
        </w:tc>
        <w:tc>
          <w:tcPr>
            <w:tcW w:w="7797" w:type="dxa"/>
            <w:tcBorders>
              <w:left w:val="single" w:sz="4" w:space="0" w:color="AB004F" w:themeColor="accent6"/>
              <w:right w:val="single" w:sz="4" w:space="0" w:color="C00000"/>
            </w:tcBorders>
          </w:tcPr>
          <w:p w14:paraId="0DCD053E" w14:textId="77777777" w:rsidR="008B59A9" w:rsidRPr="00810DDE" w:rsidRDefault="008B59A9" w:rsidP="00A40DB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To be eligible to participate at the JSCN, a team must be either:</w:t>
            </w:r>
          </w:p>
          <w:p w14:paraId="0D4EE1A9" w14:textId="597E41ED" w:rsidR="008B59A9" w:rsidRPr="00810DDE" w:rsidRDefault="008B59A9" w:rsidP="00A40DB1">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 xml:space="preserve">A representative team from an </w:t>
            </w:r>
            <w:r w:rsidR="009C3507" w:rsidRPr="00810DDE">
              <w:rPr>
                <w:rFonts w:ascii="Calibri" w:hAnsi="Calibri" w:cs="Calibri"/>
              </w:rPr>
              <w:t>Affiliate</w:t>
            </w:r>
            <w:r w:rsidRPr="00810DDE">
              <w:rPr>
                <w:rFonts w:ascii="Calibri" w:hAnsi="Calibri" w:cs="Calibri"/>
              </w:rPr>
              <w:t xml:space="preserve"> within Queensland</w:t>
            </w:r>
          </w:p>
          <w:p w14:paraId="2633C479" w14:textId="77B005EA" w:rsidR="008B59A9" w:rsidRPr="00810DDE" w:rsidRDefault="008B59A9" w:rsidP="00A40DB1">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A team from a</w:t>
            </w:r>
            <w:r w:rsidR="009C3507" w:rsidRPr="00810DDE">
              <w:rPr>
                <w:rFonts w:ascii="Calibri" w:hAnsi="Calibri" w:cs="Calibri"/>
              </w:rPr>
              <w:t xml:space="preserve"> </w:t>
            </w:r>
            <w:r w:rsidRPr="00810DDE">
              <w:rPr>
                <w:rFonts w:ascii="Calibri" w:hAnsi="Calibri" w:cs="Calibri"/>
              </w:rPr>
              <w:t>club of an</w:t>
            </w:r>
            <w:bookmarkStart w:id="31" w:name="_Hlk30747746"/>
            <w:r w:rsidRPr="00810DDE">
              <w:rPr>
                <w:rFonts w:ascii="Calibri" w:hAnsi="Calibri" w:cs="Calibri"/>
              </w:rPr>
              <w:t xml:space="preserve"> </w:t>
            </w:r>
            <w:r w:rsidR="009C3507" w:rsidRPr="00810DDE">
              <w:rPr>
                <w:rFonts w:ascii="Calibri" w:hAnsi="Calibri" w:cs="Calibri"/>
              </w:rPr>
              <w:t>Affiliate</w:t>
            </w:r>
            <w:r w:rsidRPr="00810DDE">
              <w:rPr>
                <w:rFonts w:ascii="Calibri" w:hAnsi="Calibri" w:cs="Calibri"/>
              </w:rPr>
              <w:t xml:space="preserve"> within Queensland</w:t>
            </w:r>
            <w:bookmarkEnd w:id="31"/>
            <w:r w:rsidR="009C3507" w:rsidRPr="00810DDE">
              <w:rPr>
                <w:rFonts w:ascii="Calibri" w:hAnsi="Calibri" w:cs="Calibri"/>
              </w:rPr>
              <w:t xml:space="preserve"> (U10 &amp; U12 only)</w:t>
            </w:r>
          </w:p>
          <w:p w14:paraId="29188ACB" w14:textId="7C8DB7D6" w:rsidR="00333D22" w:rsidRPr="00810DDE" w:rsidRDefault="008B59A9" w:rsidP="00A40DB1">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Teams can be a combination of clubs from within an</w:t>
            </w:r>
            <w:r w:rsidR="009C3507" w:rsidRPr="00810DDE">
              <w:rPr>
                <w:rFonts w:ascii="Calibri" w:hAnsi="Calibri" w:cs="Calibri"/>
              </w:rPr>
              <w:t xml:space="preserve"> Affiliate</w:t>
            </w:r>
            <w:r w:rsidRPr="00810DDE">
              <w:rPr>
                <w:rFonts w:ascii="Calibri" w:hAnsi="Calibri" w:cs="Calibri"/>
              </w:rPr>
              <w:t xml:space="preserve"> </w:t>
            </w:r>
            <w:r w:rsidR="009C3507" w:rsidRPr="00810DDE">
              <w:rPr>
                <w:rFonts w:ascii="Calibri" w:hAnsi="Calibri" w:cs="Calibri"/>
              </w:rPr>
              <w:t xml:space="preserve">(U10 &amp; U12 only) </w:t>
            </w:r>
            <w:r w:rsidRPr="00810DDE">
              <w:rPr>
                <w:rFonts w:ascii="Calibri" w:hAnsi="Calibri" w:cs="Calibri"/>
              </w:rPr>
              <w:t xml:space="preserve">within </w:t>
            </w:r>
            <w:r w:rsidR="002275B3" w:rsidRPr="00810DDE">
              <w:rPr>
                <w:rFonts w:ascii="Calibri" w:hAnsi="Calibri" w:cs="Calibri"/>
              </w:rPr>
              <w:t>Queensland.</w:t>
            </w:r>
            <w:r w:rsidRPr="00810DDE">
              <w:rPr>
                <w:rFonts w:ascii="Calibri" w:hAnsi="Calibri" w:cs="Calibri"/>
              </w:rPr>
              <w:t xml:space="preserve"> </w:t>
            </w:r>
          </w:p>
          <w:p w14:paraId="4F62EAEE" w14:textId="3C7D2C48" w:rsidR="0023463C" w:rsidRPr="00810DDE" w:rsidRDefault="008B59A9" w:rsidP="00A40DB1">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An invited team as approved by the JSCN Committee.</w:t>
            </w:r>
          </w:p>
        </w:tc>
      </w:tr>
      <w:tr w:rsidR="00913E4A" w:rsidRPr="00810DDE" w14:paraId="1E0B21E7"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669E7477" w14:textId="38DC905F" w:rsidR="00913E4A" w:rsidRPr="00810DDE" w:rsidRDefault="00321AE6" w:rsidP="00124B57">
            <w:pPr>
              <w:spacing w:line="360" w:lineRule="auto"/>
              <w:jc w:val="right"/>
              <w:rPr>
                <w:rFonts w:ascii="Calibri" w:hAnsi="Calibri" w:cs="Calibri"/>
                <w:lang w:val="en-US"/>
              </w:rPr>
            </w:pPr>
            <w:r w:rsidRPr="00810DDE">
              <w:rPr>
                <w:rFonts w:ascii="Calibri" w:hAnsi="Calibri" w:cs="Calibri"/>
                <w:lang w:val="en-US"/>
              </w:rPr>
              <w:t>2.2.2</w:t>
            </w:r>
          </w:p>
        </w:tc>
        <w:tc>
          <w:tcPr>
            <w:tcW w:w="7797" w:type="dxa"/>
            <w:tcBorders>
              <w:left w:val="single" w:sz="4" w:space="0" w:color="AB004F" w:themeColor="accent6"/>
              <w:right w:val="single" w:sz="4" w:space="0" w:color="C00000"/>
            </w:tcBorders>
          </w:tcPr>
          <w:p w14:paraId="67E6D876" w14:textId="7B47FE9C" w:rsidR="00913E4A" w:rsidRPr="00810DDE" w:rsidRDefault="00886314" w:rsidP="00A40DB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rPr>
              <w:t xml:space="preserve">All participating entities must be fully financial with Touch Football Australia and all affiliated local </w:t>
            </w:r>
            <w:r w:rsidR="009C3507" w:rsidRPr="00810DDE">
              <w:rPr>
                <w:rFonts w:ascii="Calibri" w:hAnsi="Calibri" w:cs="Calibri"/>
              </w:rPr>
              <w:t>Affiliate</w:t>
            </w:r>
            <w:r w:rsidRPr="00810DDE">
              <w:rPr>
                <w:rFonts w:ascii="Calibri" w:hAnsi="Calibri" w:cs="Calibri"/>
              </w:rPr>
              <w:t>s/clubs must abide by the laws and by-laws of the NQTA and Touch Football Australia.</w:t>
            </w:r>
          </w:p>
        </w:tc>
      </w:tr>
      <w:tr w:rsidR="004C59C9" w:rsidRPr="00810DDE" w14:paraId="104A06E5" w14:textId="77777777" w:rsidTr="0005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BBCBD" w:themeFill="background2" w:themeFillTint="66"/>
          </w:tcPr>
          <w:p w14:paraId="200F9168" w14:textId="3C696229" w:rsidR="004C59C9" w:rsidRPr="00810DDE" w:rsidRDefault="004C59C9" w:rsidP="00124B57">
            <w:pPr>
              <w:pStyle w:val="Heading2"/>
              <w:rPr>
                <w:rFonts w:ascii="Calibri" w:hAnsi="Calibri" w:cs="Calibri"/>
              </w:rPr>
            </w:pPr>
            <w:bookmarkStart w:id="32" w:name="_Toc2594123"/>
            <w:bookmarkStart w:id="33" w:name="_Toc122083380"/>
            <w:r w:rsidRPr="00810DDE">
              <w:rPr>
                <w:rFonts w:ascii="Calibri" w:hAnsi="Calibri" w:cs="Calibri"/>
              </w:rPr>
              <w:t xml:space="preserve">Item </w:t>
            </w:r>
            <w:bookmarkEnd w:id="32"/>
            <w:r w:rsidR="00AA26BC" w:rsidRPr="00810DDE">
              <w:rPr>
                <w:rFonts w:ascii="Calibri" w:hAnsi="Calibri" w:cs="Calibri"/>
              </w:rPr>
              <w:t>2.3</w:t>
            </w:r>
            <w:r w:rsidR="007B7E9A" w:rsidRPr="00810DDE">
              <w:rPr>
                <w:rFonts w:ascii="Calibri" w:hAnsi="Calibri" w:cs="Calibri"/>
              </w:rPr>
              <w:t xml:space="preserve"> – TEAM COMPOSITION AND PLAYER ELIGIBILITY </w:t>
            </w:r>
            <w:r w:rsidR="007807BE" w:rsidRPr="00810DDE">
              <w:rPr>
                <w:rFonts w:ascii="Calibri" w:hAnsi="Calibri" w:cs="Calibri"/>
              </w:rPr>
              <w:t xml:space="preserve">- </w:t>
            </w:r>
            <w:r w:rsidR="00E5304E" w:rsidRPr="00810DDE">
              <w:rPr>
                <w:rFonts w:ascii="Calibri" w:hAnsi="Calibri" w:cs="Calibri"/>
              </w:rPr>
              <w:t>nominating teams and players must meet the following criteri</w:t>
            </w:r>
            <w:r w:rsidR="007807BE" w:rsidRPr="00810DDE">
              <w:rPr>
                <w:rFonts w:ascii="Calibri" w:hAnsi="Calibri" w:cs="Calibri"/>
              </w:rPr>
              <w:t>a:</w:t>
            </w:r>
            <w:bookmarkEnd w:id="33"/>
          </w:p>
        </w:tc>
      </w:tr>
      <w:tr w:rsidR="00CE7B77" w:rsidRPr="00810DDE" w14:paraId="5455390C"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3539C425" w14:textId="0F5AB4E2" w:rsidR="00CE7B77" w:rsidRPr="00810DDE" w:rsidRDefault="00AA26BC" w:rsidP="00124B57">
            <w:pPr>
              <w:spacing w:line="360" w:lineRule="auto"/>
              <w:jc w:val="right"/>
              <w:rPr>
                <w:rFonts w:ascii="Calibri" w:hAnsi="Calibri" w:cs="Calibri"/>
                <w:lang w:val="en-US"/>
              </w:rPr>
            </w:pPr>
            <w:r w:rsidRPr="00810DDE">
              <w:rPr>
                <w:rFonts w:ascii="Calibri" w:hAnsi="Calibri" w:cs="Calibri"/>
                <w:lang w:val="en-US"/>
              </w:rPr>
              <w:t>2.3.1</w:t>
            </w:r>
          </w:p>
        </w:tc>
        <w:tc>
          <w:tcPr>
            <w:tcW w:w="7797" w:type="dxa"/>
            <w:tcBorders>
              <w:left w:val="single" w:sz="4" w:space="0" w:color="AB004F" w:themeColor="accent6"/>
              <w:right w:val="single" w:sz="4" w:space="0" w:color="C00000"/>
            </w:tcBorders>
          </w:tcPr>
          <w:p w14:paraId="042681FB" w14:textId="7EB69283" w:rsidR="00CE7B77" w:rsidRPr="00810DDE" w:rsidRDefault="00D34626" w:rsidP="00124B57">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10DDE">
              <w:rPr>
                <w:rFonts w:ascii="Calibri" w:hAnsi="Calibri" w:cs="Calibri"/>
                <w:lang w:val="en-US"/>
              </w:rPr>
              <w:t>A maximum of fourteen (14) players may be registered to a team.</w:t>
            </w:r>
          </w:p>
        </w:tc>
      </w:tr>
      <w:tr w:rsidR="00D34626" w:rsidRPr="00810DDE" w14:paraId="1988198A"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3D65CC62" w14:textId="459DF42A" w:rsidR="00D34626" w:rsidRPr="00810DDE" w:rsidRDefault="00AA26BC" w:rsidP="00124B57">
            <w:pPr>
              <w:spacing w:line="360" w:lineRule="auto"/>
              <w:jc w:val="right"/>
              <w:rPr>
                <w:rFonts w:ascii="Calibri" w:hAnsi="Calibri" w:cs="Calibri"/>
                <w:lang w:val="en-US"/>
              </w:rPr>
            </w:pPr>
            <w:r w:rsidRPr="00810DDE">
              <w:rPr>
                <w:rFonts w:ascii="Calibri" w:hAnsi="Calibri" w:cs="Calibri"/>
                <w:lang w:val="en-US"/>
              </w:rPr>
              <w:t>2.3.2</w:t>
            </w:r>
          </w:p>
        </w:tc>
        <w:tc>
          <w:tcPr>
            <w:tcW w:w="7797" w:type="dxa"/>
            <w:tcBorders>
              <w:left w:val="single" w:sz="4" w:space="0" w:color="AB004F" w:themeColor="accent6"/>
              <w:right w:val="single" w:sz="4" w:space="0" w:color="C00000"/>
            </w:tcBorders>
          </w:tcPr>
          <w:p w14:paraId="4CCCE65A" w14:textId="646AC212" w:rsidR="00D24925" w:rsidRPr="00810DDE" w:rsidRDefault="00D24925" w:rsidP="00A40DB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 xml:space="preserve">All players must be fully financial of </w:t>
            </w:r>
            <w:r w:rsidR="003D4931">
              <w:rPr>
                <w:rFonts w:ascii="Calibri" w:hAnsi="Calibri" w:cs="Calibri"/>
              </w:rPr>
              <w:t>the</w:t>
            </w:r>
            <w:r w:rsidRPr="00810DDE">
              <w:rPr>
                <w:rFonts w:ascii="Calibri" w:hAnsi="Calibri" w:cs="Calibri"/>
              </w:rPr>
              <w:t xml:space="preserve"> </w:t>
            </w:r>
            <w:r w:rsidR="009C3507" w:rsidRPr="00810DDE">
              <w:rPr>
                <w:rFonts w:ascii="Calibri" w:hAnsi="Calibri" w:cs="Calibri"/>
              </w:rPr>
              <w:t>Affiliate</w:t>
            </w:r>
            <w:r w:rsidRPr="00810DDE">
              <w:rPr>
                <w:rFonts w:ascii="Calibri" w:hAnsi="Calibri" w:cs="Calibri"/>
              </w:rPr>
              <w:t>/club they are representing, during either the current 202</w:t>
            </w:r>
            <w:r w:rsidR="00A209B7">
              <w:rPr>
                <w:rFonts w:ascii="Calibri" w:hAnsi="Calibri" w:cs="Calibri"/>
              </w:rPr>
              <w:t>4</w:t>
            </w:r>
            <w:r w:rsidRPr="00810DDE">
              <w:rPr>
                <w:rFonts w:ascii="Calibri" w:hAnsi="Calibri" w:cs="Calibri"/>
              </w:rPr>
              <w:t xml:space="preserve"> seaso</w:t>
            </w:r>
            <w:r w:rsidR="008B11A2" w:rsidRPr="00810DDE">
              <w:rPr>
                <w:rFonts w:ascii="Calibri" w:hAnsi="Calibri" w:cs="Calibri"/>
              </w:rPr>
              <w:t>n</w:t>
            </w:r>
            <w:r w:rsidR="00346FB8">
              <w:rPr>
                <w:rFonts w:ascii="Calibri" w:hAnsi="Calibri" w:cs="Calibri"/>
              </w:rPr>
              <w:t xml:space="preserve"> (Season 1)</w:t>
            </w:r>
            <w:r w:rsidR="008B11A2" w:rsidRPr="00810DDE">
              <w:rPr>
                <w:rFonts w:ascii="Calibri" w:hAnsi="Calibri" w:cs="Calibri"/>
              </w:rPr>
              <w:t xml:space="preserve"> </w:t>
            </w:r>
            <w:r w:rsidRPr="00810DDE">
              <w:rPr>
                <w:rFonts w:ascii="Calibri" w:hAnsi="Calibri" w:cs="Calibri"/>
              </w:rPr>
              <w:t>or 20</w:t>
            </w:r>
            <w:r w:rsidR="007C2D62" w:rsidRPr="00810DDE">
              <w:rPr>
                <w:rFonts w:ascii="Calibri" w:hAnsi="Calibri" w:cs="Calibri"/>
              </w:rPr>
              <w:t>2</w:t>
            </w:r>
            <w:r w:rsidR="00A209B7">
              <w:rPr>
                <w:rFonts w:ascii="Calibri" w:hAnsi="Calibri" w:cs="Calibri"/>
              </w:rPr>
              <w:t>3</w:t>
            </w:r>
            <w:r w:rsidRPr="00810DDE">
              <w:rPr>
                <w:rFonts w:ascii="Calibri" w:hAnsi="Calibri" w:cs="Calibri"/>
              </w:rPr>
              <w:t xml:space="preserve"> season</w:t>
            </w:r>
            <w:r w:rsidR="00346FB8">
              <w:rPr>
                <w:rFonts w:ascii="Calibri" w:hAnsi="Calibri" w:cs="Calibri"/>
              </w:rPr>
              <w:t xml:space="preserve"> (Season</w:t>
            </w:r>
            <w:r w:rsidR="00E83E13">
              <w:rPr>
                <w:rFonts w:ascii="Calibri" w:hAnsi="Calibri" w:cs="Calibri"/>
              </w:rPr>
              <w:t xml:space="preserve"> </w:t>
            </w:r>
            <w:r w:rsidR="00CA168F">
              <w:rPr>
                <w:rFonts w:ascii="Calibri" w:hAnsi="Calibri" w:cs="Calibri"/>
              </w:rPr>
              <w:t>1 or 2)</w:t>
            </w:r>
            <w:r w:rsidR="008B11A2" w:rsidRPr="00810DDE">
              <w:rPr>
                <w:rFonts w:ascii="Calibri" w:hAnsi="Calibri" w:cs="Calibri"/>
              </w:rPr>
              <w:t>.</w:t>
            </w:r>
          </w:p>
          <w:p w14:paraId="6BADE428" w14:textId="2054FF65" w:rsidR="00D24925" w:rsidRPr="00810DDE" w:rsidRDefault="00D24925" w:rsidP="00A40DB1">
            <w:pPr>
              <w:pStyle w:val="ListParagraph"/>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 xml:space="preserve">As a registered participant in </w:t>
            </w:r>
            <w:r w:rsidR="004313B4" w:rsidRPr="00810DDE">
              <w:rPr>
                <w:rFonts w:ascii="Calibri" w:hAnsi="Calibri" w:cs="Calibri"/>
                <w:bCs/>
              </w:rPr>
              <w:t>202</w:t>
            </w:r>
            <w:r w:rsidR="001E3A4D">
              <w:rPr>
                <w:rFonts w:ascii="Calibri" w:hAnsi="Calibri" w:cs="Calibri"/>
                <w:bCs/>
              </w:rPr>
              <w:t>3</w:t>
            </w:r>
            <w:r w:rsidR="005D7C98" w:rsidRPr="00810DDE">
              <w:rPr>
                <w:rFonts w:ascii="Calibri" w:hAnsi="Calibri" w:cs="Calibri"/>
                <w:bCs/>
              </w:rPr>
              <w:t>/2</w:t>
            </w:r>
            <w:r w:rsidR="001E3A4D">
              <w:rPr>
                <w:rFonts w:ascii="Calibri" w:hAnsi="Calibri" w:cs="Calibri"/>
                <w:bCs/>
              </w:rPr>
              <w:t>4</w:t>
            </w:r>
            <w:r w:rsidR="004313B4" w:rsidRPr="00810DDE">
              <w:rPr>
                <w:rFonts w:ascii="Calibri" w:hAnsi="Calibri" w:cs="Calibri"/>
                <w:bCs/>
              </w:rPr>
              <w:t xml:space="preserve"> competition players</w:t>
            </w:r>
            <w:r w:rsidRPr="00810DDE">
              <w:rPr>
                <w:rFonts w:ascii="Calibri" w:hAnsi="Calibri" w:cs="Calibri"/>
                <w:bCs/>
              </w:rPr>
              <w:t xml:space="preserve"> are eligible to play for </w:t>
            </w:r>
            <w:r w:rsidR="004D73E3">
              <w:rPr>
                <w:rFonts w:ascii="Calibri" w:hAnsi="Calibri" w:cs="Calibri"/>
                <w:bCs/>
              </w:rPr>
              <w:t xml:space="preserve">a </w:t>
            </w:r>
            <w:r w:rsidRPr="00810DDE">
              <w:rPr>
                <w:rFonts w:ascii="Calibri" w:hAnsi="Calibri" w:cs="Calibri"/>
                <w:bCs/>
              </w:rPr>
              <w:t>team from your affiliate</w:t>
            </w:r>
          </w:p>
          <w:p w14:paraId="5DE57D07" w14:textId="0DA70F0C" w:rsidR="000D66D6" w:rsidRPr="00810DDE" w:rsidRDefault="00D24925" w:rsidP="00A40DB1">
            <w:pPr>
              <w:pStyle w:val="ListParagraph"/>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 xml:space="preserve">Affiliate </w:t>
            </w:r>
            <w:r w:rsidR="001E5480">
              <w:rPr>
                <w:rFonts w:ascii="Calibri" w:hAnsi="Calibri" w:cs="Calibri"/>
                <w:bCs/>
              </w:rPr>
              <w:t>C</w:t>
            </w:r>
            <w:r w:rsidRPr="00810DDE">
              <w:rPr>
                <w:rFonts w:ascii="Calibri" w:hAnsi="Calibri" w:cs="Calibri"/>
                <w:bCs/>
              </w:rPr>
              <w:t xml:space="preserve">lubs – players </w:t>
            </w:r>
            <w:r w:rsidR="00AB3419">
              <w:rPr>
                <w:rFonts w:ascii="Calibri" w:hAnsi="Calibri" w:cs="Calibri"/>
                <w:bCs/>
              </w:rPr>
              <w:t>will</w:t>
            </w:r>
            <w:r w:rsidRPr="00810DDE">
              <w:rPr>
                <w:rFonts w:ascii="Calibri" w:hAnsi="Calibri" w:cs="Calibri"/>
                <w:bCs/>
              </w:rPr>
              <w:t xml:space="preserve"> require a release from their 20</w:t>
            </w:r>
            <w:r w:rsidR="007C2D62" w:rsidRPr="00810DDE">
              <w:rPr>
                <w:rFonts w:ascii="Calibri" w:hAnsi="Calibri" w:cs="Calibri"/>
                <w:bCs/>
              </w:rPr>
              <w:t>2</w:t>
            </w:r>
            <w:r w:rsidR="001E3A4D">
              <w:rPr>
                <w:rFonts w:ascii="Calibri" w:hAnsi="Calibri" w:cs="Calibri"/>
                <w:bCs/>
              </w:rPr>
              <w:t>3</w:t>
            </w:r>
            <w:r w:rsidR="005D7C98" w:rsidRPr="00810DDE">
              <w:rPr>
                <w:rFonts w:ascii="Calibri" w:hAnsi="Calibri" w:cs="Calibri"/>
                <w:bCs/>
              </w:rPr>
              <w:t>/2</w:t>
            </w:r>
            <w:r w:rsidR="001E3A4D">
              <w:rPr>
                <w:rFonts w:ascii="Calibri" w:hAnsi="Calibri" w:cs="Calibri"/>
                <w:bCs/>
              </w:rPr>
              <w:t>4</w:t>
            </w:r>
          </w:p>
          <w:p w14:paraId="055E9BB5" w14:textId="0A4926A8" w:rsidR="00D34626" w:rsidRPr="00810DDE" w:rsidRDefault="00D24925" w:rsidP="00A40DB1">
            <w:p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 xml:space="preserve"> club to play with another club team from</w:t>
            </w:r>
            <w:r w:rsidR="00973480">
              <w:rPr>
                <w:rFonts w:ascii="Calibri" w:hAnsi="Calibri" w:cs="Calibri"/>
                <w:bCs/>
              </w:rPr>
              <w:t xml:space="preserve"> within</w:t>
            </w:r>
            <w:r w:rsidRPr="00810DDE">
              <w:rPr>
                <w:rFonts w:ascii="Calibri" w:hAnsi="Calibri" w:cs="Calibri"/>
                <w:bCs/>
              </w:rPr>
              <w:t xml:space="preserve"> their </w:t>
            </w:r>
            <w:r w:rsidR="009C3507" w:rsidRPr="00810DDE">
              <w:rPr>
                <w:rFonts w:ascii="Calibri" w:hAnsi="Calibri" w:cs="Calibri"/>
                <w:bCs/>
              </w:rPr>
              <w:t>Affiliate</w:t>
            </w:r>
            <w:r w:rsidR="00B51FE2" w:rsidRPr="00810DDE">
              <w:rPr>
                <w:rFonts w:ascii="Calibri" w:hAnsi="Calibri" w:cs="Calibri"/>
                <w:bCs/>
              </w:rPr>
              <w:t xml:space="preserve"> (U10/12 only)</w:t>
            </w:r>
          </w:p>
        </w:tc>
      </w:tr>
      <w:tr w:rsidR="005775EB" w:rsidRPr="00810DDE" w14:paraId="10FCD3D9" w14:textId="77777777">
        <w:trPr>
          <w:trHeight w:val="1793"/>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3397C578" w14:textId="33C3793F" w:rsidR="005775EB" w:rsidRPr="00810DDE" w:rsidRDefault="005775EB" w:rsidP="005775EB">
            <w:pPr>
              <w:spacing w:line="360" w:lineRule="auto"/>
              <w:jc w:val="right"/>
              <w:rPr>
                <w:rFonts w:ascii="Calibri" w:hAnsi="Calibri" w:cs="Calibri"/>
                <w:b w:val="0"/>
                <w:bCs w:val="0"/>
                <w:lang w:val="en-US"/>
              </w:rPr>
            </w:pPr>
            <w:r w:rsidRPr="00810DDE">
              <w:rPr>
                <w:rFonts w:ascii="Calibri" w:hAnsi="Calibri" w:cs="Calibri"/>
                <w:lang w:val="en-US"/>
              </w:rPr>
              <w:t>2.3.</w:t>
            </w:r>
            <w:r w:rsidR="00534DA6" w:rsidRPr="00810DDE">
              <w:rPr>
                <w:rFonts w:ascii="Calibri" w:hAnsi="Calibri" w:cs="Calibri"/>
                <w:lang w:val="en-US"/>
              </w:rPr>
              <w:t>3</w:t>
            </w:r>
          </w:p>
        </w:tc>
        <w:tc>
          <w:tcPr>
            <w:tcW w:w="7797" w:type="dxa"/>
            <w:tcBorders>
              <w:left w:val="single" w:sz="4" w:space="0" w:color="AB004F" w:themeColor="accent6"/>
              <w:right w:val="single" w:sz="4" w:space="0" w:color="C00000"/>
            </w:tcBorders>
          </w:tcPr>
          <w:p w14:paraId="052A1BD0" w14:textId="052D8449" w:rsidR="005775EB" w:rsidRPr="00810DDE" w:rsidRDefault="005775EB" w:rsidP="00283C66">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 xml:space="preserve">Registration status may be checked for </w:t>
            </w:r>
            <w:r w:rsidRPr="00810DDE">
              <w:rPr>
                <w:rFonts w:ascii="Calibri" w:hAnsi="Calibri" w:cs="Calibri"/>
                <w:u w:val="single"/>
              </w:rPr>
              <w:t>all</w:t>
            </w:r>
            <w:r w:rsidRPr="00810DDE">
              <w:rPr>
                <w:rFonts w:ascii="Calibri" w:hAnsi="Calibri" w:cs="Calibri"/>
              </w:rPr>
              <w:t xml:space="preserve"> players and any unregistered players will be unable to participate</w:t>
            </w:r>
            <w:r w:rsidRPr="00810DDE">
              <w:rPr>
                <w:rFonts w:ascii="Calibri" w:hAnsi="Calibri" w:cs="Calibri"/>
                <w:lang w:val="en-US"/>
              </w:rPr>
              <w:t>.</w:t>
            </w:r>
          </w:p>
          <w:p w14:paraId="3B79ADD0" w14:textId="7E75897E" w:rsidR="005775EB" w:rsidRPr="00810DDE" w:rsidRDefault="005775EB" w:rsidP="005775EB">
            <w:pPr>
              <w:pStyle w:val="ListParagraph"/>
              <w:numPr>
                <w:ilvl w:val="0"/>
                <w:numId w:val="50"/>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The use of unregistered players will result in Championships points’ being forfeited and possible disqualification for that team.</w:t>
            </w:r>
          </w:p>
          <w:p w14:paraId="607F5C17" w14:textId="2A03C56C" w:rsidR="005775EB" w:rsidRPr="00810DDE" w:rsidRDefault="005775EB" w:rsidP="005775EB">
            <w:pPr>
              <w:pStyle w:val="ListParagraph"/>
              <w:numPr>
                <w:ilvl w:val="0"/>
                <w:numId w:val="50"/>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 xml:space="preserve">A player may </w:t>
            </w:r>
            <w:r w:rsidR="00EC18CC">
              <w:rPr>
                <w:rFonts w:ascii="Calibri" w:hAnsi="Calibri" w:cs="Calibri"/>
              </w:rPr>
              <w:t xml:space="preserve">only </w:t>
            </w:r>
            <w:r w:rsidRPr="00810DDE">
              <w:rPr>
                <w:rFonts w:ascii="Calibri" w:hAnsi="Calibri" w:cs="Calibri"/>
              </w:rPr>
              <w:t>compete in one division at the JSCN. If a player is found to be playing in two teams, the second team that the player in question has taken the field with will lose all points for any matches that player has participated in.</w:t>
            </w:r>
          </w:p>
        </w:tc>
      </w:tr>
      <w:tr w:rsidR="00DC6C6D" w:rsidRPr="00810DDE" w14:paraId="0AA5394A"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561058C4" w14:textId="7BDBE1F3" w:rsidR="00DC6C6D" w:rsidRPr="00810DDE" w:rsidRDefault="00AA26BC" w:rsidP="00124B57">
            <w:pPr>
              <w:spacing w:line="360" w:lineRule="auto"/>
              <w:jc w:val="right"/>
              <w:rPr>
                <w:rFonts w:ascii="Calibri" w:hAnsi="Calibri" w:cs="Calibri"/>
                <w:lang w:val="en-US"/>
              </w:rPr>
            </w:pPr>
            <w:r w:rsidRPr="00810DDE">
              <w:rPr>
                <w:rFonts w:ascii="Calibri" w:hAnsi="Calibri" w:cs="Calibri"/>
                <w:lang w:val="en-US"/>
              </w:rPr>
              <w:t>2.3.</w:t>
            </w:r>
            <w:r w:rsidR="00534DA6" w:rsidRPr="00810DDE">
              <w:rPr>
                <w:rFonts w:ascii="Calibri" w:hAnsi="Calibri" w:cs="Calibri"/>
                <w:lang w:val="en-US"/>
              </w:rPr>
              <w:t>4</w:t>
            </w:r>
          </w:p>
        </w:tc>
        <w:tc>
          <w:tcPr>
            <w:tcW w:w="7797" w:type="dxa"/>
            <w:tcBorders>
              <w:left w:val="single" w:sz="4" w:space="0" w:color="AB004F" w:themeColor="accent6"/>
              <w:right w:val="single" w:sz="4" w:space="0" w:color="C00000"/>
            </w:tcBorders>
          </w:tcPr>
          <w:p w14:paraId="4C2A37A3" w14:textId="6915E137" w:rsidR="00DC6C6D" w:rsidRPr="00810DDE" w:rsidRDefault="00770B81" w:rsidP="00770B8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 xml:space="preserve">No dispensation will be granted to players </w:t>
            </w:r>
            <w:r w:rsidR="00033B2E" w:rsidRPr="00810DDE">
              <w:rPr>
                <w:rFonts w:ascii="Calibri" w:hAnsi="Calibri" w:cs="Calibri"/>
              </w:rPr>
              <w:t>who</w:t>
            </w:r>
            <w:r w:rsidRPr="00810DDE">
              <w:rPr>
                <w:rFonts w:ascii="Calibri" w:hAnsi="Calibri" w:cs="Calibri"/>
              </w:rPr>
              <w:t xml:space="preserve"> participate with </w:t>
            </w:r>
            <w:r w:rsidR="009C3507" w:rsidRPr="00810DDE">
              <w:rPr>
                <w:rFonts w:ascii="Calibri" w:hAnsi="Calibri" w:cs="Calibri"/>
              </w:rPr>
              <w:t>Affiliate</w:t>
            </w:r>
            <w:r w:rsidRPr="00810DDE">
              <w:rPr>
                <w:rFonts w:ascii="Calibri" w:hAnsi="Calibri" w:cs="Calibri"/>
              </w:rPr>
              <w:t xml:space="preserve">s other than their own, without prior clearance from their registered </w:t>
            </w:r>
            <w:r w:rsidR="009C3507" w:rsidRPr="00810DDE">
              <w:rPr>
                <w:rFonts w:ascii="Calibri" w:hAnsi="Calibri" w:cs="Calibri"/>
              </w:rPr>
              <w:t>Affiliate</w:t>
            </w:r>
            <w:r w:rsidRPr="00810DDE">
              <w:rPr>
                <w:rFonts w:ascii="Calibri" w:hAnsi="Calibri" w:cs="Calibri"/>
              </w:rPr>
              <w:t xml:space="preserve"> and approved by NQTA.</w:t>
            </w:r>
          </w:p>
        </w:tc>
      </w:tr>
      <w:tr w:rsidR="00450F50" w:rsidRPr="00810DDE" w14:paraId="0CF2A017"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4CF704AF" w14:textId="41F794D1" w:rsidR="00450F50" w:rsidRPr="00810DDE" w:rsidRDefault="00AA26BC" w:rsidP="00124B57">
            <w:pPr>
              <w:spacing w:line="360" w:lineRule="auto"/>
              <w:jc w:val="right"/>
              <w:rPr>
                <w:rFonts w:ascii="Calibri" w:hAnsi="Calibri" w:cs="Calibri"/>
                <w:lang w:val="en-US"/>
              </w:rPr>
            </w:pPr>
            <w:r w:rsidRPr="00810DDE">
              <w:rPr>
                <w:rFonts w:ascii="Calibri" w:hAnsi="Calibri" w:cs="Calibri"/>
                <w:lang w:val="en-US"/>
              </w:rPr>
              <w:lastRenderedPageBreak/>
              <w:t>2.3.</w:t>
            </w:r>
            <w:r w:rsidR="00534DA6" w:rsidRPr="00810DDE">
              <w:rPr>
                <w:rFonts w:ascii="Calibri" w:hAnsi="Calibri" w:cs="Calibri"/>
                <w:lang w:val="en-US"/>
              </w:rPr>
              <w:t>5</w:t>
            </w:r>
          </w:p>
        </w:tc>
        <w:tc>
          <w:tcPr>
            <w:tcW w:w="7797" w:type="dxa"/>
            <w:tcBorders>
              <w:left w:val="single" w:sz="4" w:space="0" w:color="AB004F" w:themeColor="accent6"/>
              <w:right w:val="single" w:sz="4" w:space="0" w:color="C00000"/>
            </w:tcBorders>
          </w:tcPr>
          <w:p w14:paraId="3B7B86E4" w14:textId="02DB4DDA" w:rsidR="00450F50" w:rsidRPr="00810DDE" w:rsidRDefault="001337F6" w:rsidP="001337F6">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 xml:space="preserve">Any team taking the field with a player from another </w:t>
            </w:r>
            <w:r w:rsidR="009C3507" w:rsidRPr="00810DDE">
              <w:rPr>
                <w:rFonts w:ascii="Calibri" w:hAnsi="Calibri" w:cs="Calibri"/>
              </w:rPr>
              <w:t>Affiliate</w:t>
            </w:r>
            <w:r w:rsidR="002A325A">
              <w:rPr>
                <w:rFonts w:ascii="Calibri" w:hAnsi="Calibri" w:cs="Calibri"/>
              </w:rPr>
              <w:t>/Club</w:t>
            </w:r>
            <w:r w:rsidRPr="00810DDE">
              <w:rPr>
                <w:rFonts w:ascii="Calibri" w:hAnsi="Calibri" w:cs="Calibri"/>
              </w:rPr>
              <w:t xml:space="preserve">, who does not have a clearance from the </w:t>
            </w:r>
            <w:r w:rsidR="009C3507" w:rsidRPr="00810DDE">
              <w:rPr>
                <w:rFonts w:ascii="Calibri" w:hAnsi="Calibri" w:cs="Calibri"/>
              </w:rPr>
              <w:t>Affiliate</w:t>
            </w:r>
            <w:r w:rsidR="0037062D">
              <w:rPr>
                <w:rFonts w:ascii="Calibri" w:hAnsi="Calibri" w:cs="Calibri"/>
              </w:rPr>
              <w:t>/Club</w:t>
            </w:r>
            <w:r w:rsidRPr="00810DDE">
              <w:rPr>
                <w:rFonts w:ascii="Calibri" w:hAnsi="Calibri" w:cs="Calibri"/>
              </w:rPr>
              <w:t xml:space="preserve"> that he/she is affiliated with, will forfeit all points for any game that player has participated in for that team prior to receiving a clearance.</w:t>
            </w:r>
          </w:p>
        </w:tc>
      </w:tr>
      <w:tr w:rsidR="00450F50" w:rsidRPr="00810DDE" w14:paraId="515EB973"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11A9CAE2" w14:textId="05A14203" w:rsidR="00450F50" w:rsidRPr="00810DDE" w:rsidRDefault="00AA26BC" w:rsidP="00124B57">
            <w:pPr>
              <w:spacing w:line="360" w:lineRule="auto"/>
              <w:jc w:val="right"/>
              <w:rPr>
                <w:rFonts w:ascii="Calibri" w:hAnsi="Calibri" w:cs="Calibri"/>
                <w:lang w:val="en-US"/>
              </w:rPr>
            </w:pPr>
            <w:r w:rsidRPr="00810DDE">
              <w:rPr>
                <w:rFonts w:ascii="Calibri" w:hAnsi="Calibri" w:cs="Calibri"/>
                <w:lang w:val="en-US"/>
              </w:rPr>
              <w:t>2.3.</w:t>
            </w:r>
            <w:r w:rsidR="00534DA6" w:rsidRPr="00810DDE">
              <w:rPr>
                <w:rFonts w:ascii="Calibri" w:hAnsi="Calibri" w:cs="Calibri"/>
                <w:lang w:val="en-US"/>
              </w:rPr>
              <w:t>6</w:t>
            </w:r>
          </w:p>
        </w:tc>
        <w:tc>
          <w:tcPr>
            <w:tcW w:w="7797" w:type="dxa"/>
            <w:tcBorders>
              <w:left w:val="single" w:sz="4" w:space="0" w:color="AB004F" w:themeColor="accent6"/>
              <w:right w:val="single" w:sz="4" w:space="0" w:color="C00000"/>
            </w:tcBorders>
          </w:tcPr>
          <w:p w14:paraId="39D8E890" w14:textId="38782115" w:rsidR="00450F50" w:rsidRPr="00810DDE" w:rsidRDefault="00367ACB" w:rsidP="00367AC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 xml:space="preserve">Any combination of clubs and players may </w:t>
            </w:r>
            <w:proofErr w:type="gramStart"/>
            <w:r w:rsidRPr="00810DDE">
              <w:rPr>
                <w:rFonts w:ascii="Calibri" w:hAnsi="Calibri" w:cs="Calibri"/>
              </w:rPr>
              <w:t xml:space="preserve">nominate, </w:t>
            </w:r>
            <w:r w:rsidR="00F13261" w:rsidRPr="00810DDE">
              <w:rPr>
                <w:rFonts w:ascii="Calibri" w:hAnsi="Calibri" w:cs="Calibri"/>
              </w:rPr>
              <w:t>if</w:t>
            </w:r>
            <w:proofErr w:type="gramEnd"/>
            <w:r w:rsidRPr="00810DDE">
              <w:rPr>
                <w:rFonts w:ascii="Calibri" w:hAnsi="Calibri" w:cs="Calibri"/>
              </w:rPr>
              <w:t xml:space="preserve"> players and teams satisfy these conditions.</w:t>
            </w:r>
          </w:p>
        </w:tc>
      </w:tr>
      <w:tr w:rsidR="009A5A13" w:rsidRPr="00810DDE" w14:paraId="6E0BD9C7" w14:textId="77777777" w:rsidTr="00056CA9">
        <w:tblPrEx>
          <w:tblBorders>
            <w:top w:val="single" w:sz="4" w:space="0" w:color="AB004F" w:themeColor="accent6"/>
            <w:left w:val="single" w:sz="4" w:space="0" w:color="AB004F" w:themeColor="accent6"/>
            <w:bottom w:val="single" w:sz="4" w:space="0" w:color="AB004F" w:themeColor="accent6"/>
            <w:right w:val="single" w:sz="4" w:space="0" w:color="AB004F" w:themeColor="accent6"/>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8931" w:type="dxa"/>
            <w:gridSpan w:val="2"/>
            <w:tcBorders>
              <w:top w:val="single" w:sz="4" w:space="0" w:color="auto"/>
              <w:left w:val="single" w:sz="4" w:space="0" w:color="auto"/>
              <w:bottom w:val="single" w:sz="4" w:space="0" w:color="auto"/>
              <w:right w:val="single" w:sz="4" w:space="0" w:color="auto"/>
            </w:tcBorders>
            <w:shd w:val="clear" w:color="auto" w:fill="BBBCBD" w:themeFill="background2" w:themeFillTint="66"/>
          </w:tcPr>
          <w:p w14:paraId="4446DFFE" w14:textId="2D2331F9" w:rsidR="009A5A13" w:rsidRPr="00810DDE" w:rsidRDefault="009A5A13">
            <w:pPr>
              <w:pStyle w:val="Heading2"/>
              <w:rPr>
                <w:rFonts w:ascii="Calibri" w:hAnsi="Calibri" w:cs="Calibri"/>
              </w:rPr>
            </w:pPr>
            <w:bookmarkStart w:id="34" w:name="_Toc122083381"/>
            <w:r w:rsidRPr="00810DDE">
              <w:rPr>
                <w:rFonts w:ascii="Calibri" w:hAnsi="Calibri" w:cs="Calibri"/>
              </w:rPr>
              <w:t xml:space="preserve">Item </w:t>
            </w:r>
            <w:r w:rsidR="00AA26BC" w:rsidRPr="00810DDE">
              <w:rPr>
                <w:rFonts w:ascii="Calibri" w:hAnsi="Calibri" w:cs="Calibri"/>
              </w:rPr>
              <w:t>2.4</w:t>
            </w:r>
            <w:r w:rsidRPr="00810DDE">
              <w:rPr>
                <w:rFonts w:ascii="Calibri" w:hAnsi="Calibri" w:cs="Calibri"/>
              </w:rPr>
              <w:t xml:space="preserve"> </w:t>
            </w:r>
            <w:r w:rsidR="006F5CF2" w:rsidRPr="00810DDE">
              <w:rPr>
                <w:rFonts w:ascii="Calibri" w:hAnsi="Calibri" w:cs="Calibri"/>
              </w:rPr>
              <w:t xml:space="preserve">- </w:t>
            </w:r>
            <w:r w:rsidRPr="00810DDE">
              <w:rPr>
                <w:rFonts w:ascii="Calibri" w:hAnsi="Calibri" w:cs="Calibri"/>
              </w:rPr>
              <w:t>PLAYERS’ ATTIRE</w:t>
            </w:r>
            <w:bookmarkEnd w:id="34"/>
            <w:r w:rsidRPr="00810DDE">
              <w:rPr>
                <w:rFonts w:ascii="Calibri" w:hAnsi="Calibri" w:cs="Calibri"/>
              </w:rPr>
              <w:t xml:space="preserve"> </w:t>
            </w:r>
          </w:p>
        </w:tc>
      </w:tr>
      <w:tr w:rsidR="009A5A13" w:rsidRPr="00810DDE" w14:paraId="5E4F6143" w14:textId="77777777" w:rsidTr="00B719A1">
        <w:tblPrEx>
          <w:tblBorders>
            <w:top w:val="single" w:sz="4" w:space="0" w:color="AB004F" w:themeColor="accent6"/>
            <w:left w:val="single" w:sz="4" w:space="0" w:color="AB004F" w:themeColor="accent6"/>
            <w:bottom w:val="single" w:sz="4" w:space="0" w:color="AB004F" w:themeColor="accent6"/>
            <w:right w:val="single" w:sz="4" w:space="0" w:color="AB004F" w:themeColor="accent6"/>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14:paraId="57AEA492" w14:textId="58B454A0" w:rsidR="009A5A13" w:rsidRPr="00810DDE" w:rsidRDefault="00AA26BC">
            <w:pPr>
              <w:spacing w:line="360" w:lineRule="auto"/>
              <w:jc w:val="right"/>
              <w:rPr>
                <w:rFonts w:ascii="Calibri" w:hAnsi="Calibri" w:cs="Calibri"/>
                <w:lang w:val="en-US"/>
              </w:rPr>
            </w:pPr>
            <w:r w:rsidRPr="00810DDE">
              <w:rPr>
                <w:rFonts w:ascii="Calibri" w:hAnsi="Calibri" w:cs="Calibri"/>
                <w:lang w:val="en-US"/>
              </w:rPr>
              <w:t>2.4.1</w:t>
            </w:r>
          </w:p>
        </w:tc>
        <w:tc>
          <w:tcPr>
            <w:tcW w:w="7797" w:type="dxa"/>
            <w:tcBorders>
              <w:top w:val="single" w:sz="4" w:space="0" w:color="auto"/>
              <w:left w:val="single" w:sz="4" w:space="0" w:color="auto"/>
              <w:bottom w:val="single" w:sz="4" w:space="0" w:color="auto"/>
              <w:right w:val="single" w:sz="4" w:space="0" w:color="auto"/>
            </w:tcBorders>
          </w:tcPr>
          <w:p w14:paraId="2694CB3A" w14:textId="1A8C97AD" w:rsidR="0036577B" w:rsidRPr="00810DDE" w:rsidRDefault="00E3318C" w:rsidP="0036577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iCs/>
              </w:rPr>
            </w:pPr>
            <w:r w:rsidRPr="00810DDE">
              <w:rPr>
                <w:rFonts w:ascii="Calibri" w:hAnsi="Calibri" w:cs="Calibri"/>
                <w:b/>
                <w:iCs/>
              </w:rPr>
              <w:t xml:space="preserve">                TEAM UNIFORMS</w:t>
            </w:r>
          </w:p>
          <w:p w14:paraId="45A5B0DA" w14:textId="0703356B" w:rsidR="009A5A13" w:rsidRPr="00810DDE" w:rsidRDefault="009A5A13" w:rsidP="0036577B">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i/>
              </w:rPr>
            </w:pPr>
            <w:r w:rsidRPr="00810DDE">
              <w:rPr>
                <w:rFonts w:ascii="Calibri" w:hAnsi="Calibri" w:cs="Calibri"/>
              </w:rPr>
              <w:t>All players must be correctly attired in the uniform of their Affiliate/</w:t>
            </w:r>
            <w:r w:rsidR="001D3262">
              <w:rPr>
                <w:rFonts w:ascii="Calibri" w:hAnsi="Calibri" w:cs="Calibri"/>
              </w:rPr>
              <w:t>C</w:t>
            </w:r>
            <w:r w:rsidRPr="00810DDE">
              <w:rPr>
                <w:rFonts w:ascii="Calibri" w:hAnsi="Calibri" w:cs="Calibri"/>
              </w:rPr>
              <w:t>lub approved colours, consisting of numbered shirts</w:t>
            </w:r>
            <w:r w:rsidR="00C25711" w:rsidRPr="00810DDE">
              <w:rPr>
                <w:rFonts w:ascii="Calibri" w:hAnsi="Calibri" w:cs="Calibri"/>
              </w:rPr>
              <w:t>/singlets</w:t>
            </w:r>
            <w:r w:rsidR="008747AD" w:rsidRPr="00810DDE">
              <w:rPr>
                <w:rFonts w:ascii="Calibri" w:hAnsi="Calibri" w:cs="Calibri"/>
              </w:rPr>
              <w:t xml:space="preserve"> and </w:t>
            </w:r>
            <w:r w:rsidRPr="00810DDE">
              <w:rPr>
                <w:rFonts w:ascii="Calibri" w:hAnsi="Calibri" w:cs="Calibri"/>
              </w:rPr>
              <w:t>shorts</w:t>
            </w:r>
            <w:r w:rsidR="00C25711" w:rsidRPr="00810DDE">
              <w:rPr>
                <w:rFonts w:ascii="Calibri" w:hAnsi="Calibri" w:cs="Calibri"/>
              </w:rPr>
              <w:t>/bike-pants</w:t>
            </w:r>
            <w:r w:rsidRPr="00810DDE">
              <w:rPr>
                <w:rFonts w:ascii="Calibri" w:hAnsi="Calibri" w:cs="Calibri"/>
              </w:rPr>
              <w:t>.</w:t>
            </w:r>
          </w:p>
          <w:p w14:paraId="102E56FE" w14:textId="3933AED0" w:rsidR="009A5A13" w:rsidRPr="00810DDE" w:rsidRDefault="009A5A13" w:rsidP="0036577B">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All playing shirts/tops must have a permanent number on the back. Sports tape or any other quick fix material will not be accepted.</w:t>
            </w:r>
            <w:bookmarkStart w:id="35" w:name="OLE_LINK1"/>
          </w:p>
          <w:p w14:paraId="5CCC183A" w14:textId="172EDE79" w:rsidR="009A5A13" w:rsidRPr="00810DDE" w:rsidRDefault="009A5A13">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All team members are to be in the same style of playing uniform.</w:t>
            </w:r>
            <w:r w:rsidR="00F755DF">
              <w:rPr>
                <w:rFonts w:ascii="Calibri" w:hAnsi="Calibri" w:cs="Calibri"/>
              </w:rPr>
              <w:t xml:space="preserve"> i.e. all shirts or singlets</w:t>
            </w:r>
            <w:r w:rsidR="008067BE">
              <w:rPr>
                <w:rFonts w:ascii="Calibri" w:hAnsi="Calibri" w:cs="Calibri"/>
              </w:rPr>
              <w:t>, all</w:t>
            </w:r>
            <w:r w:rsidR="00833DD1">
              <w:rPr>
                <w:rFonts w:ascii="Calibri" w:hAnsi="Calibri" w:cs="Calibri"/>
              </w:rPr>
              <w:t xml:space="preserve"> shorts or bike pants</w:t>
            </w:r>
          </w:p>
          <w:p w14:paraId="34A96132" w14:textId="30699B74" w:rsidR="00295190" w:rsidRPr="0095508A" w:rsidRDefault="00295190" w:rsidP="00295190">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508A">
              <w:rPr>
                <w:rFonts w:ascii="Calibri" w:hAnsi="Calibri" w:cs="Calibri"/>
              </w:rPr>
              <w:t xml:space="preserve">Three-quarter length tights/leggings are not permitted to be worn at </w:t>
            </w:r>
            <w:r w:rsidR="0074030C" w:rsidRPr="0095508A">
              <w:rPr>
                <w:rFonts w:ascii="Calibri" w:hAnsi="Calibri" w:cs="Calibri"/>
              </w:rPr>
              <w:t>all.</w:t>
            </w:r>
          </w:p>
          <w:p w14:paraId="6102905B" w14:textId="77777777" w:rsidR="00295190" w:rsidRPr="00810DDE" w:rsidRDefault="00295190" w:rsidP="00295190">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Cs/>
              </w:rPr>
              <w:t>Any fibreglass, plaster-of-Paris, or solid fixtures of a medical nature cannot be worn while playing or refereeing.</w:t>
            </w:r>
          </w:p>
          <w:p w14:paraId="1CCA5921" w14:textId="77777777" w:rsidR="009A5A13" w:rsidRPr="00810DDE" w:rsidRDefault="009A5A13">
            <w:pPr>
              <w:pStyle w:val="ListParagraph"/>
              <w:cnfStyle w:val="000000100000" w:firstRow="0" w:lastRow="0" w:firstColumn="0" w:lastColumn="0" w:oddVBand="0" w:evenVBand="0" w:oddHBand="1" w:evenHBand="0" w:firstRowFirstColumn="0" w:firstRowLastColumn="0" w:lastRowFirstColumn="0" w:lastRowLastColumn="0"/>
              <w:rPr>
                <w:rFonts w:ascii="Calibri" w:hAnsi="Calibri" w:cs="Calibri"/>
                <w:b/>
                <w:bCs/>
              </w:rPr>
            </w:pPr>
          </w:p>
          <w:p w14:paraId="19C9FFF0" w14:textId="77777777" w:rsidR="009A5A13" w:rsidRPr="00810DDE" w:rsidRDefault="009A5A13">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
                <w:bCs/>
              </w:rPr>
              <w:t>MALE UNIFORM</w:t>
            </w:r>
          </w:p>
          <w:p w14:paraId="756C4F75" w14:textId="77777777" w:rsidR="009A5A13" w:rsidRPr="00810DDE" w:rsidRDefault="009A5A13">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No combination of playing top style is permitted with teams wearing either polo style playing shirt or playing singlet top.</w:t>
            </w:r>
          </w:p>
          <w:p w14:paraId="57314153" w14:textId="77777777" w:rsidR="009A5A13" w:rsidRPr="00810DDE" w:rsidRDefault="009A5A13">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All players’ shorts are to be of the same length and predominate colour.</w:t>
            </w:r>
          </w:p>
          <w:p w14:paraId="17A3F6E1" w14:textId="77777777" w:rsidR="009A5A13" w:rsidRPr="00810DDE" w:rsidRDefault="009A5A13">
            <w:pPr>
              <w:pStyle w:val="ListParagraph"/>
              <w:ind w:left="792"/>
              <w:cnfStyle w:val="000000100000" w:firstRow="0" w:lastRow="0" w:firstColumn="0" w:lastColumn="0" w:oddVBand="0" w:evenVBand="0" w:oddHBand="1" w:evenHBand="0" w:firstRowFirstColumn="0" w:firstRowLastColumn="0" w:lastRowFirstColumn="0" w:lastRowLastColumn="0"/>
              <w:rPr>
                <w:rFonts w:ascii="Calibri" w:hAnsi="Calibri" w:cs="Calibri"/>
                <w:b/>
                <w:bCs/>
              </w:rPr>
            </w:pPr>
          </w:p>
          <w:p w14:paraId="0842D488" w14:textId="77777777" w:rsidR="009A5A13" w:rsidRPr="00810DDE" w:rsidRDefault="009A5A13">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
                <w:bCs/>
              </w:rPr>
              <w:t>FEMALE UNIFORM</w:t>
            </w:r>
          </w:p>
          <w:p w14:paraId="0B06704C" w14:textId="77777777" w:rsidR="009A5A13" w:rsidRPr="00810DDE" w:rsidRDefault="009A5A13">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No combination of playing top style is permitted with teams wearing either polo style playing shirt or playing singlet top.</w:t>
            </w:r>
          </w:p>
          <w:p w14:paraId="27E8C385" w14:textId="77777777" w:rsidR="00356E4B" w:rsidRPr="00810DDE" w:rsidRDefault="00356E4B" w:rsidP="00356E4B">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Two-piece uniform with bike-pants or shorts (one or the other cannot be both)</w:t>
            </w:r>
          </w:p>
          <w:p w14:paraId="5441A74E" w14:textId="77777777" w:rsidR="009A5A13" w:rsidRPr="00810DDE" w:rsidRDefault="009A5A13">
            <w:pPr>
              <w:pStyle w:val="ListParagraph"/>
              <w:ind w:left="1134"/>
              <w:cnfStyle w:val="000000100000" w:firstRow="0" w:lastRow="0" w:firstColumn="0" w:lastColumn="0" w:oddVBand="0" w:evenVBand="0" w:oddHBand="1" w:evenHBand="0" w:firstRowFirstColumn="0" w:firstRowLastColumn="0" w:lastRowFirstColumn="0" w:lastRowLastColumn="0"/>
              <w:rPr>
                <w:rFonts w:ascii="Calibri" w:hAnsi="Calibri" w:cs="Calibri"/>
                <w:b/>
                <w:bCs/>
              </w:rPr>
            </w:pPr>
          </w:p>
          <w:p w14:paraId="75BC437C" w14:textId="77777777" w:rsidR="009A5A13" w:rsidRPr="00810DDE" w:rsidRDefault="009A5A13">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
                <w:bCs/>
              </w:rPr>
              <w:t>SKINS/COMPRESSION CLOTHING</w:t>
            </w:r>
          </w:p>
          <w:p w14:paraId="5275D851" w14:textId="77777777" w:rsidR="009A5A13" w:rsidRPr="00810DDE" w:rsidRDefault="009A5A13">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 xml:space="preserve">The use of compression apparel such as </w:t>
            </w:r>
            <w:r w:rsidRPr="00810DDE">
              <w:rPr>
                <w:rFonts w:ascii="Calibri" w:hAnsi="Calibri" w:cs="Calibri"/>
                <w:u w:val="single"/>
              </w:rPr>
              <w:t>short</w:t>
            </w:r>
            <w:r w:rsidRPr="00810DDE">
              <w:rPr>
                <w:rFonts w:ascii="Calibri" w:hAnsi="Calibri" w:cs="Calibri"/>
              </w:rPr>
              <w:t>, thigh-length or calf-length items of clothing will be permissible to be worn by a player.</w:t>
            </w:r>
          </w:p>
          <w:p w14:paraId="0DF88767" w14:textId="77777777" w:rsidR="009A5A13" w:rsidRPr="00810DDE" w:rsidRDefault="009A5A13">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The use of full-length compression and long sleeve apparel will require medical permission prior to commencement of any game.</w:t>
            </w:r>
          </w:p>
          <w:p w14:paraId="4CC7ECCE" w14:textId="431E34CF" w:rsidR="009A5A13" w:rsidRPr="00810DDE" w:rsidRDefault="009A5A13" w:rsidP="00E368AA">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Team management is responsible for supplying this information to the referees for each match.</w:t>
            </w:r>
          </w:p>
          <w:p w14:paraId="6DE5FE82" w14:textId="060C935B" w:rsidR="009A5A13" w:rsidRPr="00810DDE" w:rsidRDefault="009A5A13" w:rsidP="0036577B">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Prior to each match, all players from both teams will be required to line up and the officiating referees will inspect each player to ensure they are in the correct uniform of their Affiliate/club, and no jewellery is being worn. Any player not in compliance with these conditions will not be allowed to take the field.</w:t>
            </w:r>
          </w:p>
          <w:p w14:paraId="2B61B451" w14:textId="77777777" w:rsidR="009A5A13" w:rsidRPr="00810DDE" w:rsidRDefault="009A5A13">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Any Affiliate/club who permits a player that’s representing their Affiliate/club to take the field not attired in the correct uniform may incur a $100 dollar fine per game that player is incorrectly attired.</w:t>
            </w:r>
            <w:bookmarkEnd w:id="35"/>
          </w:p>
        </w:tc>
      </w:tr>
      <w:tr w:rsidR="00277B6D" w:rsidRPr="00810DDE" w14:paraId="7C24AC87"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top w:val="single" w:sz="4" w:space="0" w:color="auto"/>
              <w:left w:val="single" w:sz="4" w:space="0" w:color="C00000"/>
              <w:right w:val="single" w:sz="4" w:space="0" w:color="C00000"/>
            </w:tcBorders>
            <w:shd w:val="clear" w:color="auto" w:fill="BBBCBD" w:themeFill="background2" w:themeFillTint="66"/>
          </w:tcPr>
          <w:p w14:paraId="19FF8F2F" w14:textId="48095182" w:rsidR="00277B6D" w:rsidRPr="00810DDE" w:rsidRDefault="004A7027" w:rsidP="00124B57">
            <w:pPr>
              <w:pStyle w:val="Heading2"/>
              <w:rPr>
                <w:rFonts w:ascii="Calibri" w:hAnsi="Calibri" w:cs="Calibri"/>
              </w:rPr>
            </w:pPr>
            <w:bookmarkStart w:id="36" w:name="_Toc122083382"/>
            <w:r w:rsidRPr="00810DDE">
              <w:rPr>
                <w:rFonts w:ascii="Calibri" w:hAnsi="Calibri" w:cs="Calibri"/>
              </w:rPr>
              <w:t xml:space="preserve">Item </w:t>
            </w:r>
            <w:r w:rsidR="00AA26BC" w:rsidRPr="00810DDE">
              <w:rPr>
                <w:rFonts w:ascii="Calibri" w:hAnsi="Calibri" w:cs="Calibri"/>
              </w:rPr>
              <w:t>2.5</w:t>
            </w:r>
            <w:r w:rsidRPr="00810DDE">
              <w:rPr>
                <w:rFonts w:ascii="Calibri" w:hAnsi="Calibri" w:cs="Calibri"/>
              </w:rPr>
              <w:t xml:space="preserve"> – WORKING WITH CHILDREN CHECK (BLUE CARD)</w:t>
            </w:r>
            <w:bookmarkEnd w:id="36"/>
          </w:p>
        </w:tc>
      </w:tr>
      <w:tr w:rsidR="004C59C9" w:rsidRPr="00810DDE" w14:paraId="0785C381"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02F736F1" w14:textId="7380E8DA" w:rsidR="004C59C9" w:rsidRPr="00810DDE" w:rsidRDefault="00AA26BC" w:rsidP="00124B57">
            <w:pPr>
              <w:spacing w:line="360" w:lineRule="auto"/>
              <w:jc w:val="right"/>
              <w:rPr>
                <w:rFonts w:ascii="Calibri" w:hAnsi="Calibri" w:cs="Calibri"/>
                <w:lang w:val="en-US"/>
              </w:rPr>
            </w:pPr>
            <w:r w:rsidRPr="00810DDE">
              <w:rPr>
                <w:rFonts w:ascii="Calibri" w:hAnsi="Calibri" w:cs="Calibri"/>
                <w:lang w:val="en-US"/>
              </w:rPr>
              <w:t>2.5.1</w:t>
            </w:r>
          </w:p>
        </w:tc>
        <w:tc>
          <w:tcPr>
            <w:tcW w:w="7797" w:type="dxa"/>
            <w:tcBorders>
              <w:left w:val="single" w:sz="4" w:space="0" w:color="AB004F" w:themeColor="accent6"/>
              <w:right w:val="single" w:sz="4" w:space="0" w:color="C00000"/>
            </w:tcBorders>
          </w:tcPr>
          <w:p w14:paraId="5C9627E7" w14:textId="63621F60" w:rsidR="0015072C" w:rsidRPr="00810DDE" w:rsidRDefault="007A534E" w:rsidP="005A6225">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 xml:space="preserve">If involved in any sporting activity pertaining to teams with players under 18 years of age, Coaches, Managers, Representatives and/or Parents, are </w:t>
            </w:r>
            <w:r w:rsidRPr="00810DDE">
              <w:rPr>
                <w:rFonts w:ascii="Calibri" w:hAnsi="Calibri" w:cs="Calibri"/>
                <w:u w:val="single"/>
              </w:rPr>
              <w:t>required by QLD Government legislation</w:t>
            </w:r>
            <w:r w:rsidRPr="00810DDE">
              <w:rPr>
                <w:rFonts w:ascii="Calibri" w:hAnsi="Calibri" w:cs="Calibri"/>
              </w:rPr>
              <w:t xml:space="preserve"> to have undergone the ‘Working with Children Check’ and hold a current Blue Card.</w:t>
            </w:r>
            <w:r w:rsidRPr="00810DDE">
              <w:rPr>
                <w:rFonts w:ascii="Calibri" w:hAnsi="Calibri" w:cs="Calibri"/>
              </w:rPr>
              <w:br/>
            </w:r>
            <w:r w:rsidRPr="00810DDE">
              <w:rPr>
                <w:rFonts w:ascii="Calibri" w:hAnsi="Calibri" w:cs="Calibri"/>
              </w:rPr>
              <w:br/>
              <w:t xml:space="preserve">The ‘Working with Children’ check is FREE for all volunteers. To download the application form or for further information please visit the Blue Card Services website – </w:t>
            </w:r>
            <w:hyperlink r:id="rId18" w:history="1">
              <w:r w:rsidRPr="00810DDE">
                <w:rPr>
                  <w:rStyle w:val="Hyperlink"/>
                  <w:rFonts w:ascii="Calibri" w:hAnsi="Calibri" w:cs="Calibri"/>
                </w:rPr>
                <w:t>www.bluecard.qld.gov.au</w:t>
              </w:r>
            </w:hyperlink>
            <w:r w:rsidRPr="00810DDE">
              <w:rPr>
                <w:rFonts w:ascii="Calibri" w:hAnsi="Calibri" w:cs="Calibri"/>
              </w:rPr>
              <w:t xml:space="preserve"> – </w:t>
            </w:r>
            <w:r w:rsidRPr="00810DDE">
              <w:rPr>
                <w:rFonts w:ascii="Calibri" w:hAnsi="Calibri" w:cs="Calibri"/>
              </w:rPr>
              <w:lastRenderedPageBreak/>
              <w:t xml:space="preserve">or free call 1800 113 611. Please refer to </w:t>
            </w:r>
            <w:hyperlink r:id="rId19" w:history="1">
              <w:r w:rsidRPr="00810DDE">
                <w:rPr>
                  <w:rStyle w:val="Hyperlink"/>
                  <w:rFonts w:ascii="Calibri" w:hAnsi="Calibri" w:cs="Calibri"/>
                </w:rPr>
                <w:t>www.bluecard.qld.gov.au</w:t>
              </w:r>
            </w:hyperlink>
            <w:r w:rsidRPr="00810DDE">
              <w:rPr>
                <w:rFonts w:ascii="Calibri" w:hAnsi="Calibri" w:cs="Calibri"/>
              </w:rPr>
              <w:t xml:space="preserve"> for information regarding persons who are exempt from ’Working with Children Check’.</w:t>
            </w:r>
            <w:r w:rsidRPr="00810DDE">
              <w:rPr>
                <w:rFonts w:ascii="Calibri" w:hAnsi="Calibri" w:cs="Calibri"/>
              </w:rPr>
              <w:br/>
            </w:r>
            <w:r w:rsidRPr="00810DDE">
              <w:rPr>
                <w:rFonts w:ascii="Calibri" w:hAnsi="Calibri" w:cs="Calibri"/>
              </w:rPr>
              <w:br/>
            </w:r>
            <w:r w:rsidRPr="00810DDE">
              <w:rPr>
                <w:rFonts w:ascii="Calibri" w:hAnsi="Calibri" w:cs="Calibri"/>
                <w:b/>
                <w:bCs/>
              </w:rPr>
              <w:t>Please Note:</w:t>
            </w:r>
            <w:r w:rsidRPr="00810DDE">
              <w:rPr>
                <w:rFonts w:ascii="Calibri" w:hAnsi="Calibri" w:cs="Calibri"/>
                <w:bCs/>
              </w:rPr>
              <w:t xml:space="preserve"> The process of applying for a ‘Working with Children Check’ to have a Blue Card issued takes approximately 28 business days.</w:t>
            </w:r>
          </w:p>
        </w:tc>
      </w:tr>
      <w:tr w:rsidR="00050C80" w:rsidRPr="00810DDE" w14:paraId="0F72C9F4"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053021B3" w14:textId="3A7A0602" w:rsidR="00050C80" w:rsidRPr="00810DDE" w:rsidRDefault="00AA26BC" w:rsidP="00124B57">
            <w:pPr>
              <w:spacing w:line="360" w:lineRule="auto"/>
              <w:jc w:val="right"/>
              <w:rPr>
                <w:rFonts w:ascii="Calibri" w:hAnsi="Calibri" w:cs="Calibri"/>
                <w:lang w:val="en-US"/>
              </w:rPr>
            </w:pPr>
            <w:r w:rsidRPr="00810DDE">
              <w:rPr>
                <w:rFonts w:ascii="Calibri" w:hAnsi="Calibri" w:cs="Calibri"/>
                <w:lang w:val="en-US"/>
              </w:rPr>
              <w:lastRenderedPageBreak/>
              <w:t>2.5.2</w:t>
            </w:r>
          </w:p>
        </w:tc>
        <w:tc>
          <w:tcPr>
            <w:tcW w:w="7797" w:type="dxa"/>
            <w:tcBorders>
              <w:left w:val="single" w:sz="4" w:space="0" w:color="AB004F" w:themeColor="accent6"/>
              <w:right w:val="single" w:sz="4" w:space="0" w:color="C00000"/>
            </w:tcBorders>
          </w:tcPr>
          <w:p w14:paraId="22897C50" w14:textId="77DECD37" w:rsidR="00050C80" w:rsidRPr="00810DDE" w:rsidRDefault="006E3ABB" w:rsidP="006E3AB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 xml:space="preserve">Registered Teachers are required to hold a current Exemption Card issued by the QLD </w:t>
            </w:r>
            <w:r w:rsidRPr="00810DDE">
              <w:rPr>
                <w:rFonts w:ascii="Calibri" w:hAnsi="Calibri" w:cs="Calibri"/>
              </w:rPr>
              <w:t>Commission for Children and Young People.</w:t>
            </w:r>
          </w:p>
        </w:tc>
      </w:tr>
      <w:tr w:rsidR="006E3ABB" w:rsidRPr="00810DDE" w14:paraId="2D8519D4" w14:textId="77777777" w:rsidTr="0005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FBFBF" w:themeFill="background1" w:themeFillShade="BF"/>
          </w:tcPr>
          <w:p w14:paraId="277779B7" w14:textId="71B3ED57" w:rsidR="006E3ABB" w:rsidRPr="00810DDE" w:rsidRDefault="00BD1EBD" w:rsidP="006F5CF2">
            <w:pPr>
              <w:pStyle w:val="Heading2"/>
              <w:rPr>
                <w:rFonts w:ascii="Calibri" w:hAnsi="Calibri" w:cs="Calibri"/>
                <w:bCs w:val="0"/>
              </w:rPr>
            </w:pPr>
            <w:bookmarkStart w:id="37" w:name="_Toc122083383"/>
            <w:r w:rsidRPr="00810DDE">
              <w:rPr>
                <w:rFonts w:ascii="Calibri" w:hAnsi="Calibri" w:cs="Calibri"/>
                <w:bCs w:val="0"/>
              </w:rPr>
              <w:t xml:space="preserve">Item </w:t>
            </w:r>
            <w:r w:rsidR="00AA26BC" w:rsidRPr="00810DDE">
              <w:rPr>
                <w:rFonts w:ascii="Calibri" w:hAnsi="Calibri" w:cs="Calibri"/>
                <w:bCs w:val="0"/>
              </w:rPr>
              <w:t>2.6</w:t>
            </w:r>
            <w:r w:rsidRPr="00810DDE">
              <w:rPr>
                <w:rFonts w:ascii="Calibri" w:hAnsi="Calibri" w:cs="Calibri"/>
                <w:bCs w:val="0"/>
              </w:rPr>
              <w:t xml:space="preserve"> - REFEREES</w:t>
            </w:r>
            <w:bookmarkEnd w:id="37"/>
          </w:p>
        </w:tc>
      </w:tr>
      <w:tr w:rsidR="004C59C9" w:rsidRPr="00810DDE" w14:paraId="0798DCF1"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421BE200" w14:textId="6DE7DE62" w:rsidR="004C59C9" w:rsidRPr="00810DDE" w:rsidRDefault="00AA26BC" w:rsidP="00124B57">
            <w:pPr>
              <w:spacing w:line="360" w:lineRule="auto"/>
              <w:jc w:val="right"/>
              <w:rPr>
                <w:rFonts w:ascii="Calibri" w:hAnsi="Calibri" w:cs="Calibri"/>
                <w:lang w:val="en-US"/>
              </w:rPr>
            </w:pPr>
            <w:r w:rsidRPr="00810DDE">
              <w:rPr>
                <w:rFonts w:ascii="Calibri" w:hAnsi="Calibri" w:cs="Calibri"/>
                <w:lang w:val="en-US"/>
              </w:rPr>
              <w:t>2.6.1</w:t>
            </w:r>
          </w:p>
        </w:tc>
        <w:tc>
          <w:tcPr>
            <w:tcW w:w="7797" w:type="dxa"/>
            <w:tcBorders>
              <w:left w:val="single" w:sz="4" w:space="0" w:color="AB004F" w:themeColor="accent6"/>
              <w:right w:val="single" w:sz="4" w:space="0" w:color="C00000"/>
            </w:tcBorders>
          </w:tcPr>
          <w:p w14:paraId="2EFF6F6F" w14:textId="229FCE85" w:rsidR="00624CCC" w:rsidRPr="00810DDE" w:rsidRDefault="00624CCC" w:rsidP="00624C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All teams nominated must provide minimum one</w:t>
            </w:r>
            <w:r w:rsidRPr="00810DDE">
              <w:rPr>
                <w:rFonts w:ascii="Calibri" w:hAnsi="Calibri" w:cs="Calibri"/>
                <w:b/>
                <w:u w:val="single"/>
              </w:rPr>
              <w:t xml:space="preserve"> (1) non-playing referee per team</w:t>
            </w:r>
            <w:r w:rsidRPr="00810DDE">
              <w:rPr>
                <w:rFonts w:ascii="Calibri" w:hAnsi="Calibri" w:cs="Calibri"/>
              </w:rPr>
              <w:t xml:space="preserve">. All referees must be a minimum accredited Level 1 badge. </w:t>
            </w:r>
          </w:p>
          <w:p w14:paraId="1862CAD2" w14:textId="77777777" w:rsidR="00624CCC" w:rsidRPr="00810DDE" w:rsidRDefault="00624CCC" w:rsidP="00624CCC">
            <w:pPr>
              <w:pStyle w:val="ListParagraph"/>
              <w:spacing w:line="276" w:lineRule="auto"/>
              <w:ind w:left="1494"/>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10B976F" w14:textId="77777777" w:rsidR="00624CCC" w:rsidRPr="00810DDE" w:rsidRDefault="00624CCC" w:rsidP="00624C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b/>
              </w:rPr>
              <w:t xml:space="preserve">Please be aware that if a referee does play, they are then classed as an ineligible player as per section </w:t>
            </w:r>
            <w:proofErr w:type="gramStart"/>
            <w:r w:rsidRPr="00810DDE">
              <w:rPr>
                <w:rFonts w:ascii="Calibri" w:hAnsi="Calibri" w:cs="Calibri"/>
                <w:b/>
              </w:rPr>
              <w:t>3.4</w:t>
            </w:r>
            <w:proofErr w:type="gramEnd"/>
          </w:p>
          <w:p w14:paraId="54BD3931" w14:textId="77777777" w:rsidR="00624CCC" w:rsidRPr="00810DDE" w:rsidRDefault="00624CCC" w:rsidP="00624CCC">
            <w:pPr>
              <w:pStyle w:val="ListParagraph"/>
              <w:spacing w:line="276" w:lineRule="auto"/>
              <w:ind w:left="1494"/>
              <w:cnfStyle w:val="000000000000" w:firstRow="0" w:lastRow="0" w:firstColumn="0" w:lastColumn="0" w:oddVBand="0" w:evenVBand="0" w:oddHBand="0" w:evenHBand="0" w:firstRowFirstColumn="0" w:firstRowLastColumn="0" w:lastRowFirstColumn="0" w:lastRowLastColumn="0"/>
              <w:rPr>
                <w:rFonts w:ascii="Calibri" w:hAnsi="Calibri" w:cs="Calibri"/>
                <w:b/>
              </w:rPr>
            </w:pPr>
          </w:p>
          <w:p w14:paraId="6E294F5C" w14:textId="6E1BDA60" w:rsidR="00B33EFC" w:rsidRPr="00810DDE" w:rsidRDefault="00624CCC" w:rsidP="00624C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b/>
              </w:rPr>
              <w:t xml:space="preserve">I.E. Once a referee officiates a game they can NO longer play in a team for the championships and once a player plays a game for a team, they cannot then referee for the championships regardless of replacements. </w:t>
            </w:r>
          </w:p>
          <w:p w14:paraId="3D959993" w14:textId="77777777" w:rsidR="003A7D3A" w:rsidRPr="00810DDE" w:rsidRDefault="003A7D3A" w:rsidP="00624C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p>
          <w:p w14:paraId="41D67C1A" w14:textId="16B1F25C" w:rsidR="003A7D3A" w:rsidRPr="00810DDE" w:rsidRDefault="003A7D3A" w:rsidP="0092330C">
            <w:pPr>
              <w:pStyle w:val="ListParagraph"/>
              <w:numPr>
                <w:ilvl w:val="2"/>
                <w:numId w:val="7"/>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 xml:space="preserve">If the nominated referee can only referee for one day of the tournament, a second referee must be nominated as a replacement </w:t>
            </w:r>
            <w:r w:rsidR="008C458D" w:rsidRPr="00810DDE">
              <w:rPr>
                <w:rFonts w:ascii="Calibri" w:hAnsi="Calibri" w:cs="Calibri"/>
              </w:rPr>
              <w:t>and register online.</w:t>
            </w:r>
          </w:p>
          <w:p w14:paraId="5C63B8B3" w14:textId="77777777" w:rsidR="003A7D3A" w:rsidRPr="00810DDE" w:rsidRDefault="003A7D3A" w:rsidP="003A7D3A">
            <w:pPr>
              <w:pStyle w:val="ListParagraph"/>
              <w:spacing w:line="276" w:lineRule="auto"/>
              <w:ind w:left="1559"/>
              <w:cnfStyle w:val="000000000000" w:firstRow="0" w:lastRow="0" w:firstColumn="0" w:lastColumn="0" w:oddVBand="0" w:evenVBand="0" w:oddHBand="0" w:evenHBand="0" w:firstRowFirstColumn="0" w:firstRowLastColumn="0" w:lastRowFirstColumn="0" w:lastRowLastColumn="0"/>
              <w:rPr>
                <w:rFonts w:ascii="Calibri" w:hAnsi="Calibri" w:cs="Calibri"/>
                <w:b/>
              </w:rPr>
            </w:pPr>
          </w:p>
          <w:p w14:paraId="78B1A143" w14:textId="03358B3A" w:rsidR="003A7D3A" w:rsidRPr="00810DDE" w:rsidRDefault="008C458D" w:rsidP="0092330C">
            <w:pPr>
              <w:pStyle w:val="ListParagraph"/>
              <w:numPr>
                <w:ilvl w:val="2"/>
                <w:numId w:val="7"/>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Each</w:t>
            </w:r>
            <w:r w:rsidR="003A7D3A" w:rsidRPr="00810DDE">
              <w:rPr>
                <w:rFonts w:ascii="Calibri" w:hAnsi="Calibri" w:cs="Calibri"/>
              </w:rPr>
              <w:t xml:space="preserve"> </w:t>
            </w:r>
            <w:r w:rsidR="00AC0A19">
              <w:rPr>
                <w:rFonts w:ascii="Calibri" w:hAnsi="Calibri" w:cs="Calibri"/>
              </w:rPr>
              <w:t>Affiliate/Club</w:t>
            </w:r>
            <w:r w:rsidR="003A7D3A" w:rsidRPr="00810DDE">
              <w:rPr>
                <w:rFonts w:ascii="Calibri" w:hAnsi="Calibri" w:cs="Calibri"/>
              </w:rPr>
              <w:t xml:space="preserve"> is to nominate a referee co-ordinator, including mobile phone number, who can be contacted over the championships if their official is found to be missing. This coordinator will be responsible for their </w:t>
            </w:r>
            <w:r w:rsidR="00CB7CDB">
              <w:rPr>
                <w:rFonts w:ascii="Calibri" w:hAnsi="Calibri" w:cs="Calibri"/>
              </w:rPr>
              <w:t>Affiliate/Club</w:t>
            </w:r>
            <w:r w:rsidR="00CB7CDB" w:rsidRPr="00810DDE">
              <w:rPr>
                <w:rFonts w:ascii="Calibri" w:hAnsi="Calibri" w:cs="Calibri"/>
              </w:rPr>
              <w:t xml:space="preserve"> </w:t>
            </w:r>
            <w:r w:rsidR="003A7D3A" w:rsidRPr="00810DDE">
              <w:rPr>
                <w:rFonts w:ascii="Calibri" w:hAnsi="Calibri" w:cs="Calibri"/>
              </w:rPr>
              <w:t>referees, ensuring they are all present at the event.</w:t>
            </w:r>
          </w:p>
          <w:p w14:paraId="2E69E0A8" w14:textId="77777777" w:rsidR="003A7D3A" w:rsidRPr="00810DDE" w:rsidRDefault="003A7D3A" w:rsidP="003A7D3A">
            <w:pPr>
              <w:pStyle w:val="ListParagraph"/>
              <w:spacing w:line="276" w:lineRule="auto"/>
              <w:ind w:left="1559"/>
              <w:cnfStyle w:val="000000000000" w:firstRow="0" w:lastRow="0" w:firstColumn="0" w:lastColumn="0" w:oddVBand="0" w:evenVBand="0" w:oddHBand="0" w:evenHBand="0" w:firstRowFirstColumn="0" w:firstRowLastColumn="0" w:lastRowFirstColumn="0" w:lastRowLastColumn="0"/>
              <w:rPr>
                <w:rFonts w:ascii="Calibri" w:hAnsi="Calibri" w:cs="Calibri"/>
                <w:b/>
              </w:rPr>
            </w:pPr>
          </w:p>
          <w:p w14:paraId="1475D5D4" w14:textId="2EDC5CAE" w:rsidR="003A7D3A" w:rsidRPr="00810DDE" w:rsidRDefault="003A7D3A" w:rsidP="003A7D3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If a referee fails to sign off their name, the team they are refereeing will receive zero (0) competition points for each game until a replacement referee is found</w:t>
            </w:r>
          </w:p>
        </w:tc>
      </w:tr>
      <w:tr w:rsidR="00B33EFC" w:rsidRPr="00810DDE" w14:paraId="541D6813"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0E60C280" w14:textId="5502B236" w:rsidR="00B33EFC" w:rsidRPr="00810DDE" w:rsidRDefault="00AA26BC" w:rsidP="00124B57">
            <w:pPr>
              <w:spacing w:line="360" w:lineRule="auto"/>
              <w:jc w:val="right"/>
              <w:rPr>
                <w:rFonts w:ascii="Calibri" w:hAnsi="Calibri" w:cs="Calibri"/>
                <w:lang w:val="en-US"/>
              </w:rPr>
            </w:pPr>
            <w:r w:rsidRPr="00810DDE">
              <w:rPr>
                <w:rFonts w:ascii="Calibri" w:hAnsi="Calibri" w:cs="Calibri"/>
                <w:lang w:val="en-US"/>
              </w:rPr>
              <w:t>2.6.</w:t>
            </w:r>
            <w:r w:rsidR="00624CCC" w:rsidRPr="00810DDE">
              <w:rPr>
                <w:rFonts w:ascii="Calibri" w:hAnsi="Calibri" w:cs="Calibri"/>
                <w:lang w:val="en-US"/>
              </w:rPr>
              <w:t>2</w:t>
            </w:r>
          </w:p>
        </w:tc>
        <w:tc>
          <w:tcPr>
            <w:tcW w:w="7797" w:type="dxa"/>
            <w:tcBorders>
              <w:left w:val="single" w:sz="4" w:space="0" w:color="AB004F" w:themeColor="accent6"/>
              <w:right w:val="single" w:sz="4" w:space="0" w:color="C00000"/>
            </w:tcBorders>
          </w:tcPr>
          <w:p w14:paraId="09927EF6" w14:textId="69684078" w:rsidR="004D6BE8" w:rsidRPr="00810DDE" w:rsidRDefault="00BE7BB8" w:rsidP="00BE7BB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 xml:space="preserve">Where the nominated referee fails to turn up to his/her designated game and the </w:t>
            </w:r>
            <w:r w:rsidR="00127B4D">
              <w:rPr>
                <w:rFonts w:ascii="Calibri" w:hAnsi="Calibri" w:cs="Calibri"/>
              </w:rPr>
              <w:t>Affiliate/Club</w:t>
            </w:r>
            <w:r w:rsidR="00127B4D" w:rsidRPr="00810DDE">
              <w:rPr>
                <w:rFonts w:ascii="Calibri" w:hAnsi="Calibri" w:cs="Calibri"/>
              </w:rPr>
              <w:t xml:space="preserve"> </w:t>
            </w:r>
            <w:r w:rsidRPr="00810DDE">
              <w:rPr>
                <w:rFonts w:ascii="Calibri" w:hAnsi="Calibri" w:cs="Calibri"/>
              </w:rPr>
              <w:t>referee co-ordinator/coach/team manager does not find a replacement in a reasonable time frame in respect to which field the game is being played, that team will receive zero (0) competition points for that game. The score will still stand, and teams will receive for and against.</w:t>
            </w:r>
          </w:p>
        </w:tc>
      </w:tr>
      <w:tr w:rsidR="004C59C9" w:rsidRPr="00810DDE" w14:paraId="0C1CA6DE"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072E9066" w14:textId="6BD20A23" w:rsidR="004C59C9" w:rsidRPr="00810DDE" w:rsidRDefault="00AA26BC" w:rsidP="00124B57">
            <w:pPr>
              <w:spacing w:line="360" w:lineRule="auto"/>
              <w:jc w:val="right"/>
              <w:rPr>
                <w:rFonts w:ascii="Calibri" w:hAnsi="Calibri" w:cs="Calibri"/>
                <w:lang w:val="en-US"/>
              </w:rPr>
            </w:pPr>
            <w:r w:rsidRPr="00810DDE">
              <w:rPr>
                <w:rFonts w:ascii="Calibri" w:hAnsi="Calibri" w:cs="Calibri"/>
                <w:lang w:val="en-US"/>
              </w:rPr>
              <w:t>2.6.</w:t>
            </w:r>
            <w:r w:rsidR="00BE7BB8" w:rsidRPr="00810DDE">
              <w:rPr>
                <w:rFonts w:ascii="Calibri" w:hAnsi="Calibri" w:cs="Calibri"/>
                <w:lang w:val="en-US"/>
              </w:rPr>
              <w:t>3</w:t>
            </w:r>
          </w:p>
        </w:tc>
        <w:tc>
          <w:tcPr>
            <w:tcW w:w="7797" w:type="dxa"/>
            <w:tcBorders>
              <w:left w:val="single" w:sz="4" w:space="0" w:color="AB004F" w:themeColor="accent6"/>
              <w:right w:val="single" w:sz="4" w:space="0" w:color="C00000"/>
            </w:tcBorders>
          </w:tcPr>
          <w:p w14:paraId="32FC1775" w14:textId="0E3E50DD" w:rsidR="00B33EFC" w:rsidRPr="00810DDE" w:rsidRDefault="00163510" w:rsidP="001635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 xml:space="preserve">The appointed referee or referees must be available to referee his/her team each day of the tournament; that is for, at a minimum, </w:t>
            </w:r>
            <w:r w:rsidR="00C60333" w:rsidRPr="00810DDE">
              <w:rPr>
                <w:rFonts w:ascii="Calibri" w:hAnsi="Calibri" w:cs="Calibri"/>
              </w:rPr>
              <w:t>all</w:t>
            </w:r>
            <w:r w:rsidRPr="00810DDE">
              <w:rPr>
                <w:rFonts w:ascii="Calibri" w:hAnsi="Calibri" w:cs="Calibri"/>
              </w:rPr>
              <w:t xml:space="preserve"> the round games. The NQ Director of Referees will appoint referees for the finals, and all nominated referees are required to be available.</w:t>
            </w:r>
          </w:p>
        </w:tc>
      </w:tr>
      <w:tr w:rsidR="004C59C9" w:rsidRPr="00810DDE" w14:paraId="60FD778A"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423A5170" w14:textId="4775F703" w:rsidR="004C59C9" w:rsidRPr="00810DDE" w:rsidRDefault="00AA26BC" w:rsidP="00124B57">
            <w:pPr>
              <w:spacing w:line="360" w:lineRule="auto"/>
              <w:jc w:val="right"/>
              <w:rPr>
                <w:rFonts w:ascii="Calibri" w:hAnsi="Calibri" w:cs="Calibri"/>
                <w:lang w:val="en-US"/>
              </w:rPr>
            </w:pPr>
            <w:r w:rsidRPr="00810DDE">
              <w:rPr>
                <w:rFonts w:ascii="Calibri" w:hAnsi="Calibri" w:cs="Calibri"/>
                <w:lang w:val="en-US"/>
              </w:rPr>
              <w:t>2.6.</w:t>
            </w:r>
            <w:r w:rsidR="00163510" w:rsidRPr="00810DDE">
              <w:rPr>
                <w:rFonts w:ascii="Calibri" w:hAnsi="Calibri" w:cs="Calibri"/>
                <w:lang w:val="en-US"/>
              </w:rPr>
              <w:t>4</w:t>
            </w:r>
          </w:p>
        </w:tc>
        <w:tc>
          <w:tcPr>
            <w:tcW w:w="7797" w:type="dxa"/>
            <w:tcBorders>
              <w:left w:val="single" w:sz="4" w:space="0" w:color="AB004F" w:themeColor="accent6"/>
              <w:right w:val="single" w:sz="4" w:space="0" w:color="C00000"/>
            </w:tcBorders>
          </w:tcPr>
          <w:p w14:paraId="667CE8D7" w14:textId="7D8B3C16" w:rsidR="004D6BE8" w:rsidRPr="00810DDE" w:rsidRDefault="00BC1BA4" w:rsidP="00BC1BA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Where a referee is not available for each day of the tournament and a replacement is not supplied for those days, the team the referee is appointed to will receive zero (0) points irrespective the result of the game they play until a</w:t>
            </w:r>
            <w:r w:rsidR="00D12544">
              <w:rPr>
                <w:rFonts w:ascii="Calibri" w:hAnsi="Calibri" w:cs="Calibri"/>
              </w:rPr>
              <w:t>nother</w:t>
            </w:r>
            <w:r w:rsidRPr="00810DDE">
              <w:rPr>
                <w:rFonts w:ascii="Calibri" w:hAnsi="Calibri" w:cs="Calibri"/>
              </w:rPr>
              <w:t xml:space="preserve"> referee is found.</w:t>
            </w:r>
          </w:p>
        </w:tc>
      </w:tr>
      <w:tr w:rsidR="004C59C9" w:rsidRPr="00810DDE" w14:paraId="3A9ACD6C"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76DFD780" w14:textId="0030D117" w:rsidR="004C59C9" w:rsidRPr="00810DDE" w:rsidRDefault="00AA26BC" w:rsidP="00124B57">
            <w:pPr>
              <w:spacing w:line="360" w:lineRule="auto"/>
              <w:jc w:val="right"/>
              <w:rPr>
                <w:rFonts w:ascii="Calibri" w:hAnsi="Calibri" w:cs="Calibri"/>
                <w:lang w:val="en-US"/>
              </w:rPr>
            </w:pPr>
            <w:r w:rsidRPr="00810DDE">
              <w:rPr>
                <w:rFonts w:ascii="Calibri" w:hAnsi="Calibri" w:cs="Calibri"/>
                <w:lang w:val="en-US"/>
              </w:rPr>
              <w:t>2.6.</w:t>
            </w:r>
            <w:r w:rsidR="004D6BE8" w:rsidRPr="00810DDE">
              <w:rPr>
                <w:rFonts w:ascii="Calibri" w:hAnsi="Calibri" w:cs="Calibri"/>
                <w:lang w:val="en-US"/>
              </w:rPr>
              <w:t>5</w:t>
            </w:r>
          </w:p>
        </w:tc>
        <w:tc>
          <w:tcPr>
            <w:tcW w:w="7797" w:type="dxa"/>
            <w:tcBorders>
              <w:left w:val="single" w:sz="4" w:space="0" w:color="AB004F" w:themeColor="accent6"/>
              <w:right w:val="single" w:sz="4" w:space="0" w:color="C00000"/>
            </w:tcBorders>
          </w:tcPr>
          <w:p w14:paraId="045B38B3" w14:textId="4B2BA655" w:rsidR="004C59C9" w:rsidRPr="00810DDE" w:rsidRDefault="005B6A39" w:rsidP="005B6A3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0"/>
              </w:rPr>
            </w:pPr>
            <w:r w:rsidRPr="00810DDE">
              <w:rPr>
                <w:rFonts w:ascii="Calibri" w:hAnsi="Calibri" w:cs="Calibri"/>
              </w:rPr>
              <w:t>All Referees and referee co-ordinators will be required to attend a Referees Meeting on each morning of the Championships as part of their duty. Times will be advised.</w:t>
            </w:r>
          </w:p>
        </w:tc>
      </w:tr>
      <w:tr w:rsidR="00C96F0E" w:rsidRPr="00810DDE" w14:paraId="234CAAD8" w14:textId="77777777" w:rsidTr="00B719A1">
        <w:trPr>
          <w:cnfStyle w:val="000000100000" w:firstRow="0" w:lastRow="0" w:firstColumn="0" w:lastColumn="0" w:oddVBand="0" w:evenVBand="0" w:oddHBand="1" w:evenHBand="0" w:firstRowFirstColumn="0" w:firstRowLastColumn="0" w:lastRowFirstColumn="0" w:lastRowLastColumn="0"/>
          <w:trHeight w:val="3933"/>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5A899F42" w14:textId="73DBD60D" w:rsidR="00C96F0E" w:rsidRPr="00810DDE" w:rsidRDefault="00AA26BC" w:rsidP="00124B57">
            <w:pPr>
              <w:spacing w:line="360" w:lineRule="auto"/>
              <w:jc w:val="right"/>
              <w:rPr>
                <w:rFonts w:ascii="Calibri" w:hAnsi="Calibri" w:cs="Calibri"/>
                <w:lang w:val="en-US"/>
              </w:rPr>
            </w:pPr>
            <w:r w:rsidRPr="00810DDE">
              <w:rPr>
                <w:rFonts w:ascii="Calibri" w:hAnsi="Calibri" w:cs="Calibri"/>
                <w:lang w:val="en-US"/>
              </w:rPr>
              <w:lastRenderedPageBreak/>
              <w:t>2.6.</w:t>
            </w:r>
            <w:r w:rsidR="00C96F0E" w:rsidRPr="00810DDE">
              <w:rPr>
                <w:rFonts w:ascii="Calibri" w:hAnsi="Calibri" w:cs="Calibri"/>
                <w:lang w:val="en-US"/>
              </w:rPr>
              <w:t>6</w:t>
            </w:r>
          </w:p>
        </w:tc>
        <w:tc>
          <w:tcPr>
            <w:tcW w:w="7797" w:type="dxa"/>
            <w:tcBorders>
              <w:left w:val="single" w:sz="4" w:space="0" w:color="AB004F" w:themeColor="accent6"/>
              <w:right w:val="single" w:sz="4" w:space="0" w:color="C00000"/>
            </w:tcBorders>
          </w:tcPr>
          <w:p w14:paraId="1EA98B99" w14:textId="77777777" w:rsidR="00C96F0E" w:rsidRPr="00810DDE" w:rsidRDefault="00C96F0E" w:rsidP="005B6A3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Communication with Referees</w:t>
            </w:r>
          </w:p>
          <w:p w14:paraId="48B45380" w14:textId="77777777" w:rsidR="00E85AC4" w:rsidRPr="00810DDE" w:rsidRDefault="00E85AC4" w:rsidP="0092330C">
            <w:pPr>
              <w:pStyle w:val="ListParagraph"/>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Cs/>
              </w:rPr>
              <w:t xml:space="preserve">During a match, only the team captain, or, if injured (or otherwise – i.e. sent for </w:t>
            </w:r>
            <w:proofErr w:type="gramStart"/>
            <w:r w:rsidRPr="00810DDE">
              <w:rPr>
                <w:rFonts w:ascii="Calibri" w:hAnsi="Calibri" w:cs="Calibri"/>
                <w:bCs/>
              </w:rPr>
              <w:t>a period of time</w:t>
            </w:r>
            <w:proofErr w:type="gramEnd"/>
            <w:r w:rsidRPr="00810DDE">
              <w:rPr>
                <w:rFonts w:ascii="Calibri" w:hAnsi="Calibri" w:cs="Calibri"/>
                <w:bCs/>
              </w:rPr>
              <w:t>), a captain’s representative, can communicate with a referee.</w:t>
            </w:r>
          </w:p>
          <w:p w14:paraId="48F42047" w14:textId="30F25118" w:rsidR="00E85AC4" w:rsidRPr="00810DDE" w:rsidRDefault="00E85AC4" w:rsidP="0092330C">
            <w:pPr>
              <w:pStyle w:val="ListParagraph"/>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 xml:space="preserve">After the conclusion of a match, the team manager or coach can approach the referees to sign the score sheet but are advised </w:t>
            </w:r>
            <w:r w:rsidR="00E55302">
              <w:rPr>
                <w:rFonts w:ascii="Calibri" w:hAnsi="Calibri" w:cs="Calibri"/>
                <w:bCs/>
              </w:rPr>
              <w:t xml:space="preserve">not </w:t>
            </w:r>
            <w:r w:rsidRPr="00810DDE">
              <w:rPr>
                <w:rFonts w:ascii="Calibri" w:hAnsi="Calibri" w:cs="Calibri"/>
                <w:bCs/>
              </w:rPr>
              <w:t>to engage in animated or ‘heated’ discussion. Similarly, no heated exchanges are to occur with Referee, Coaches etc. in the vicinity.</w:t>
            </w:r>
          </w:p>
          <w:p w14:paraId="58872845" w14:textId="2A4DF29F" w:rsidR="00E85AC4" w:rsidRPr="00810DDE" w:rsidRDefault="00E85AC4" w:rsidP="0092330C">
            <w:pPr>
              <w:pStyle w:val="ListParagraph"/>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A meeting may be established to discuss any issues arising during the game via a request through Tournament Management after a 30 minute ‘cooling off’ period has passed. Those permitted to attend the meeting include:</w:t>
            </w:r>
          </w:p>
          <w:p w14:paraId="5420CF29" w14:textId="77777777" w:rsidR="00E85AC4" w:rsidRPr="00810DDE" w:rsidRDefault="00E85AC4" w:rsidP="00E85AC4">
            <w:pPr>
              <w:spacing w:line="276" w:lineRule="auto"/>
              <w:ind w:left="1854" w:firstLine="306"/>
              <w:cnfStyle w:val="000000100000" w:firstRow="0" w:lastRow="0" w:firstColumn="0" w:lastColumn="0" w:oddVBand="0" w:evenVBand="0" w:oddHBand="1" w:evenHBand="0" w:firstRowFirstColumn="0" w:firstRowLastColumn="0" w:lastRowFirstColumn="0" w:lastRowLastColumn="0"/>
              <w:rPr>
                <w:rFonts w:ascii="Calibri" w:hAnsi="Calibri" w:cs="Calibri"/>
                <w:bCs/>
              </w:rPr>
            </w:pPr>
            <w:proofErr w:type="spellStart"/>
            <w:r w:rsidRPr="00810DDE">
              <w:rPr>
                <w:rFonts w:ascii="Calibri" w:hAnsi="Calibri" w:cs="Calibri"/>
                <w:bCs/>
              </w:rPr>
              <w:t>i</w:t>
            </w:r>
            <w:proofErr w:type="spellEnd"/>
            <w:r w:rsidRPr="00810DDE">
              <w:rPr>
                <w:rFonts w:ascii="Calibri" w:hAnsi="Calibri" w:cs="Calibri"/>
                <w:bCs/>
              </w:rPr>
              <w:t>. Coach</w:t>
            </w:r>
          </w:p>
          <w:p w14:paraId="09B8278C" w14:textId="47988FA4" w:rsidR="00E85AC4" w:rsidRPr="00810DDE" w:rsidRDefault="00E85AC4" w:rsidP="00E85AC4">
            <w:pPr>
              <w:spacing w:line="276" w:lineRule="auto"/>
              <w:ind w:left="1548" w:firstLine="612"/>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 xml:space="preserve">ii. </w:t>
            </w:r>
            <w:r w:rsidR="009C3507" w:rsidRPr="00810DDE">
              <w:rPr>
                <w:rFonts w:ascii="Calibri" w:hAnsi="Calibri" w:cs="Calibri"/>
                <w:bCs/>
              </w:rPr>
              <w:t>Affiliate</w:t>
            </w:r>
            <w:r w:rsidRPr="00810DDE">
              <w:rPr>
                <w:rFonts w:ascii="Calibri" w:hAnsi="Calibri" w:cs="Calibri"/>
                <w:bCs/>
              </w:rPr>
              <w:t>/Club Coordinator</w:t>
            </w:r>
          </w:p>
          <w:p w14:paraId="78D1DC8E" w14:textId="77777777" w:rsidR="00E85AC4" w:rsidRPr="00810DDE" w:rsidRDefault="00E85AC4" w:rsidP="00E85AC4">
            <w:pPr>
              <w:spacing w:line="276" w:lineRule="auto"/>
              <w:ind w:left="2160"/>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iii. JSCN Tournament Committee member</w:t>
            </w:r>
          </w:p>
          <w:p w14:paraId="2607245B" w14:textId="77777777" w:rsidR="00E85AC4" w:rsidRPr="00810DDE" w:rsidRDefault="00E85AC4" w:rsidP="00E85AC4">
            <w:pPr>
              <w:spacing w:line="276" w:lineRule="auto"/>
              <w:ind w:left="2160"/>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iv. Match referee(s)</w:t>
            </w:r>
          </w:p>
          <w:p w14:paraId="6CAF7C9E" w14:textId="5BBEBC0D" w:rsidR="00C96F0E" w:rsidRPr="00810DDE" w:rsidRDefault="00E85AC4" w:rsidP="00E85AC4">
            <w:pPr>
              <w:spacing w:line="276" w:lineRule="auto"/>
              <w:ind w:left="1854" w:firstLine="306"/>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v. Referee Panel Member(s).</w:t>
            </w:r>
          </w:p>
        </w:tc>
      </w:tr>
      <w:tr w:rsidR="00A74960" w:rsidRPr="00810DDE" w14:paraId="2A7140E9"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C00000"/>
          </w:tcPr>
          <w:p w14:paraId="539F89AB" w14:textId="0F74F4A3" w:rsidR="00A74960" w:rsidRPr="00810DDE" w:rsidRDefault="00AC6C1A" w:rsidP="006F5CF2">
            <w:pPr>
              <w:pStyle w:val="Heading1"/>
              <w:rPr>
                <w:rFonts w:ascii="Calibri" w:hAnsi="Calibri" w:cs="Calibri"/>
                <w:color w:val="FFFFFF" w:themeColor="background1"/>
              </w:rPr>
            </w:pPr>
            <w:bookmarkStart w:id="38" w:name="_Toc122083384"/>
            <w:r w:rsidRPr="00810DDE">
              <w:rPr>
                <w:rFonts w:ascii="Calibri" w:hAnsi="Calibri" w:cs="Calibri"/>
                <w:color w:val="FFFFFF" w:themeColor="background1"/>
              </w:rPr>
              <w:t>SECTION 3: TOURNAMENT BRIE</w:t>
            </w:r>
            <w:r w:rsidR="000B42E6" w:rsidRPr="00810DDE">
              <w:rPr>
                <w:rFonts w:ascii="Calibri" w:hAnsi="Calibri" w:cs="Calibri"/>
                <w:color w:val="FFFFFF" w:themeColor="background1"/>
              </w:rPr>
              <w:t>FING &amp; FINAL REQUIREMENTS</w:t>
            </w:r>
            <w:bookmarkEnd w:id="38"/>
          </w:p>
        </w:tc>
      </w:tr>
      <w:tr w:rsidR="000B42E6" w:rsidRPr="00810DDE" w14:paraId="1CE2E606"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bottom w:val="single" w:sz="4" w:space="0" w:color="auto"/>
              <w:right w:val="single" w:sz="4" w:space="0" w:color="AB004F" w:themeColor="accent6"/>
            </w:tcBorders>
          </w:tcPr>
          <w:p w14:paraId="7E32653B" w14:textId="2BF1D5DA" w:rsidR="000B42E6" w:rsidRPr="00810DDE" w:rsidRDefault="000C4DE2">
            <w:pPr>
              <w:spacing w:line="360" w:lineRule="auto"/>
              <w:jc w:val="right"/>
              <w:rPr>
                <w:rFonts w:ascii="Calibri" w:hAnsi="Calibri" w:cs="Calibri"/>
                <w:lang w:val="en-US"/>
              </w:rPr>
            </w:pPr>
            <w:r w:rsidRPr="00810DDE">
              <w:rPr>
                <w:rFonts w:ascii="Calibri" w:hAnsi="Calibri" w:cs="Calibri"/>
                <w:lang w:val="en-US"/>
              </w:rPr>
              <w:t>3.1.1</w:t>
            </w:r>
          </w:p>
        </w:tc>
        <w:tc>
          <w:tcPr>
            <w:tcW w:w="7797" w:type="dxa"/>
            <w:tcBorders>
              <w:left w:val="single" w:sz="4" w:space="0" w:color="AB004F" w:themeColor="accent6"/>
              <w:bottom w:val="single" w:sz="4" w:space="0" w:color="auto"/>
              <w:right w:val="single" w:sz="4" w:space="0" w:color="AB004F" w:themeColor="accent6"/>
            </w:tcBorders>
          </w:tcPr>
          <w:p w14:paraId="6E627A8C" w14:textId="77777777" w:rsidR="000B42E6" w:rsidRPr="00810DDE" w:rsidRDefault="000B42E6">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
                <w:bCs/>
              </w:rPr>
              <w:t>TEAM MANAGERS COLLECTION</w:t>
            </w:r>
          </w:p>
          <w:p w14:paraId="53043F46" w14:textId="18EDA552" w:rsidR="000B42E6" w:rsidRPr="00B11B35" w:rsidRDefault="000B42E6" w:rsidP="000B42E6">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Team Managers (or a representative) are to visit the TSV Sports House to collect team information (3 Redpath St, North Ward) between 5:30pm – 6:</w:t>
            </w:r>
            <w:r w:rsidRPr="00B11B35">
              <w:rPr>
                <w:rFonts w:ascii="Calibri" w:hAnsi="Calibri" w:cs="Calibri"/>
              </w:rPr>
              <w:t xml:space="preserve">30pm </w:t>
            </w:r>
            <w:r w:rsidRPr="00B11B35">
              <w:rPr>
                <w:rFonts w:ascii="Calibri" w:hAnsi="Calibri" w:cs="Calibri"/>
                <w:b/>
              </w:rPr>
              <w:t>Thursday 1</w:t>
            </w:r>
            <w:r w:rsidR="00AE36C5">
              <w:rPr>
                <w:rFonts w:ascii="Calibri" w:hAnsi="Calibri" w:cs="Calibri"/>
                <w:b/>
              </w:rPr>
              <w:t>1</w:t>
            </w:r>
            <w:r w:rsidR="00AE36C5" w:rsidRPr="00AE36C5">
              <w:rPr>
                <w:rFonts w:ascii="Calibri" w:hAnsi="Calibri" w:cs="Calibri"/>
                <w:b/>
                <w:vertAlign w:val="superscript"/>
              </w:rPr>
              <w:t>th</w:t>
            </w:r>
            <w:r w:rsidRPr="00B11B35">
              <w:rPr>
                <w:rFonts w:ascii="Calibri" w:hAnsi="Calibri" w:cs="Calibri"/>
                <w:b/>
              </w:rPr>
              <w:t xml:space="preserve"> April 202</w:t>
            </w:r>
            <w:r w:rsidR="00AE36C5">
              <w:rPr>
                <w:rFonts w:ascii="Calibri" w:hAnsi="Calibri" w:cs="Calibri"/>
                <w:b/>
              </w:rPr>
              <w:t>4</w:t>
            </w:r>
            <w:r w:rsidRPr="00B11B35">
              <w:rPr>
                <w:rFonts w:ascii="Calibri" w:hAnsi="Calibri" w:cs="Calibri"/>
                <w:b/>
              </w:rPr>
              <w:t>.</w:t>
            </w:r>
          </w:p>
          <w:p w14:paraId="64FC485A" w14:textId="77777777" w:rsidR="000B42E6" w:rsidRPr="00810DDE" w:rsidRDefault="000B42E6">
            <w:pPr>
              <w:pStyle w:val="ListParagraph"/>
              <w:spacing w:line="276" w:lineRule="auto"/>
              <w:ind w:left="1440"/>
              <w:cnfStyle w:val="000000100000" w:firstRow="0" w:lastRow="0" w:firstColumn="0" w:lastColumn="0" w:oddVBand="0" w:evenVBand="0" w:oddHBand="1" w:evenHBand="0" w:firstRowFirstColumn="0" w:firstRowLastColumn="0" w:lastRowFirstColumn="0" w:lastRowLastColumn="0"/>
              <w:rPr>
                <w:rFonts w:ascii="Calibri" w:hAnsi="Calibri" w:cs="Calibri"/>
                <w:b/>
              </w:rPr>
            </w:pPr>
          </w:p>
          <w:p w14:paraId="3D70A26D" w14:textId="1FFF75FE" w:rsidR="000B42E6" w:rsidRPr="00810DDE" w:rsidRDefault="000B42E6" w:rsidP="000B42E6">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 xml:space="preserve">If due to late arrival due to long distance to travel, managers (or representative) can collect team information between 7:30am – </w:t>
            </w:r>
            <w:r w:rsidRPr="009C32FD">
              <w:rPr>
                <w:rFonts w:ascii="Calibri" w:hAnsi="Calibri" w:cs="Calibri"/>
                <w:bCs/>
              </w:rPr>
              <w:t xml:space="preserve">8am </w:t>
            </w:r>
            <w:r w:rsidRPr="009C32FD">
              <w:rPr>
                <w:rFonts w:ascii="Calibri" w:hAnsi="Calibri" w:cs="Calibri"/>
                <w:b/>
              </w:rPr>
              <w:t>Friday</w:t>
            </w:r>
            <w:r w:rsidRPr="009C32FD">
              <w:rPr>
                <w:rFonts w:ascii="Calibri" w:hAnsi="Calibri" w:cs="Calibri"/>
                <w:bCs/>
              </w:rPr>
              <w:t xml:space="preserve"> </w:t>
            </w:r>
            <w:r w:rsidRPr="009C32FD">
              <w:rPr>
                <w:rFonts w:ascii="Calibri" w:hAnsi="Calibri" w:cs="Calibri"/>
                <w:b/>
              </w:rPr>
              <w:t>1</w:t>
            </w:r>
            <w:r w:rsidR="00AE36C5">
              <w:rPr>
                <w:rFonts w:ascii="Calibri" w:hAnsi="Calibri" w:cs="Calibri"/>
                <w:b/>
              </w:rPr>
              <w:t>2</w:t>
            </w:r>
            <w:r w:rsidRPr="009C32FD">
              <w:rPr>
                <w:rFonts w:ascii="Calibri" w:hAnsi="Calibri" w:cs="Calibri"/>
                <w:b/>
                <w:vertAlign w:val="superscript"/>
              </w:rPr>
              <w:t>th</w:t>
            </w:r>
            <w:r w:rsidRPr="009C32FD">
              <w:rPr>
                <w:rFonts w:ascii="Calibri" w:hAnsi="Calibri" w:cs="Calibri"/>
                <w:b/>
              </w:rPr>
              <w:t xml:space="preserve"> April 202</w:t>
            </w:r>
            <w:r w:rsidR="00AE36C5">
              <w:rPr>
                <w:rFonts w:ascii="Calibri" w:hAnsi="Calibri" w:cs="Calibri"/>
                <w:b/>
              </w:rPr>
              <w:t>4</w:t>
            </w:r>
            <w:r w:rsidRPr="009C32FD">
              <w:rPr>
                <w:rFonts w:ascii="Calibri" w:hAnsi="Calibri" w:cs="Calibri"/>
                <w:bCs/>
              </w:rPr>
              <w:t xml:space="preserve"> </w:t>
            </w:r>
            <w:r w:rsidRPr="00810DDE">
              <w:rPr>
                <w:rFonts w:ascii="Calibri" w:hAnsi="Calibri" w:cs="Calibri"/>
                <w:bCs/>
              </w:rPr>
              <w:t>at Queens Park</w:t>
            </w:r>
            <w:r w:rsidR="00B11B35">
              <w:rPr>
                <w:rFonts w:ascii="Calibri" w:hAnsi="Calibri" w:cs="Calibri"/>
                <w:bCs/>
              </w:rPr>
              <w:t xml:space="preserve">.  </w:t>
            </w:r>
            <w:r w:rsidR="009C32FD">
              <w:rPr>
                <w:rFonts w:ascii="Calibri" w:hAnsi="Calibri" w:cs="Calibri"/>
                <w:bCs/>
              </w:rPr>
              <w:t>Please advise NQ Office is this is the case.</w:t>
            </w:r>
          </w:p>
          <w:p w14:paraId="2514017F" w14:textId="77777777" w:rsidR="000B42E6" w:rsidRPr="00810DDE" w:rsidRDefault="000B42E6">
            <w:pPr>
              <w:pStyle w:val="ListParagraph"/>
              <w:ind w:left="1134"/>
              <w:cnfStyle w:val="000000100000" w:firstRow="0" w:lastRow="0" w:firstColumn="0" w:lastColumn="0" w:oddVBand="0" w:evenVBand="0" w:oddHBand="1" w:evenHBand="0" w:firstRowFirstColumn="0" w:firstRowLastColumn="0" w:lastRowFirstColumn="0" w:lastRowLastColumn="0"/>
              <w:rPr>
                <w:rFonts w:ascii="Calibri" w:hAnsi="Calibri" w:cs="Calibri"/>
                <w:b/>
              </w:rPr>
            </w:pPr>
          </w:p>
          <w:p w14:paraId="0B8A2D12" w14:textId="77777777" w:rsidR="000B42E6" w:rsidRPr="00810DDE" w:rsidRDefault="000B42E6" w:rsidP="000B42E6">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 xml:space="preserve">The Tournament Committee takes no responsibility for Team Managers not being informed of draw changes or other information if the Team Manager does not attend to collect relevant information prior to the tournament commencing. </w:t>
            </w:r>
          </w:p>
          <w:p w14:paraId="4EEFCD67" w14:textId="77777777" w:rsidR="000B42E6" w:rsidRPr="00810DDE" w:rsidRDefault="000B42E6">
            <w:pPr>
              <w:pStyle w:val="ListParagraph"/>
              <w:ind w:left="1134"/>
              <w:cnfStyle w:val="000000100000" w:firstRow="0" w:lastRow="0" w:firstColumn="0" w:lastColumn="0" w:oddVBand="0" w:evenVBand="0" w:oddHBand="1" w:evenHBand="0" w:firstRowFirstColumn="0" w:firstRowLastColumn="0" w:lastRowFirstColumn="0" w:lastRowLastColumn="0"/>
              <w:rPr>
                <w:rFonts w:ascii="Calibri" w:hAnsi="Calibri" w:cs="Calibri"/>
                <w:b/>
              </w:rPr>
            </w:pPr>
          </w:p>
          <w:p w14:paraId="60A7B54B" w14:textId="752753DC" w:rsidR="00B03624" w:rsidRPr="00810DDE" w:rsidRDefault="000B42E6" w:rsidP="00B03624">
            <w:pPr>
              <w:pStyle w:val="ListParagraph"/>
              <w:numPr>
                <w:ilvl w:val="0"/>
                <w:numId w:val="34"/>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 xml:space="preserve">Team Managers will be also given a touch ball for their team when collecting their team information (point a or b). Teams not represented </w:t>
            </w:r>
            <w:r w:rsidRPr="00810DDE">
              <w:rPr>
                <w:rFonts w:ascii="Calibri" w:hAnsi="Calibri" w:cs="Calibri"/>
                <w:u w:val="single"/>
              </w:rPr>
              <w:t>will not</w:t>
            </w:r>
            <w:r w:rsidRPr="00810DDE">
              <w:rPr>
                <w:rFonts w:ascii="Calibri" w:hAnsi="Calibri" w:cs="Calibri"/>
              </w:rPr>
              <w:t xml:space="preserve"> receive a ball.</w:t>
            </w:r>
          </w:p>
        </w:tc>
      </w:tr>
      <w:tr w:rsidR="000B42E6" w:rsidRPr="00810DDE" w14:paraId="430B63D0"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BBCBD" w:themeFill="background2" w:themeFillTint="66"/>
          </w:tcPr>
          <w:p w14:paraId="479F3D9C" w14:textId="6A502937" w:rsidR="000B42E6" w:rsidRPr="00810DDE" w:rsidRDefault="000B42E6">
            <w:pPr>
              <w:pStyle w:val="Heading2"/>
              <w:rPr>
                <w:rFonts w:ascii="Calibri" w:hAnsi="Calibri" w:cs="Calibri"/>
              </w:rPr>
            </w:pPr>
            <w:bookmarkStart w:id="39" w:name="_Toc122083385"/>
            <w:r w:rsidRPr="00810DDE">
              <w:rPr>
                <w:rFonts w:ascii="Calibri" w:hAnsi="Calibri" w:cs="Calibri"/>
              </w:rPr>
              <w:t>Item</w:t>
            </w:r>
            <w:r w:rsidR="000C4DE2" w:rsidRPr="00810DDE">
              <w:rPr>
                <w:rFonts w:ascii="Calibri" w:hAnsi="Calibri" w:cs="Calibri"/>
              </w:rPr>
              <w:t xml:space="preserve"> 3.2</w:t>
            </w:r>
            <w:r w:rsidRPr="00810DDE">
              <w:rPr>
                <w:rFonts w:ascii="Calibri" w:hAnsi="Calibri" w:cs="Calibri"/>
              </w:rPr>
              <w:t xml:space="preserve"> – MATCH BALLS</w:t>
            </w:r>
            <w:bookmarkEnd w:id="39"/>
            <w:r w:rsidRPr="00810DDE">
              <w:rPr>
                <w:rFonts w:ascii="Calibri" w:hAnsi="Calibri" w:cs="Calibri"/>
              </w:rPr>
              <w:t xml:space="preserve"> </w:t>
            </w:r>
          </w:p>
        </w:tc>
      </w:tr>
      <w:tr w:rsidR="000B42E6" w:rsidRPr="00810DDE" w14:paraId="414EC5F8" w14:textId="77777777" w:rsidTr="00B719A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2700E9BF" w14:textId="1673973F" w:rsidR="000B42E6" w:rsidRPr="00810DDE" w:rsidRDefault="000C4DE2">
            <w:pPr>
              <w:spacing w:line="360" w:lineRule="auto"/>
              <w:jc w:val="right"/>
              <w:rPr>
                <w:rFonts w:ascii="Calibri" w:hAnsi="Calibri" w:cs="Calibri"/>
                <w:lang w:val="en-US"/>
              </w:rPr>
            </w:pPr>
            <w:r w:rsidRPr="00810DDE">
              <w:rPr>
                <w:rFonts w:ascii="Calibri" w:hAnsi="Calibri" w:cs="Calibri"/>
                <w:lang w:val="en-US"/>
              </w:rPr>
              <w:t>3.2</w:t>
            </w:r>
            <w:r w:rsidR="000B42E6" w:rsidRPr="00810DDE">
              <w:rPr>
                <w:rFonts w:ascii="Calibri" w:hAnsi="Calibri" w:cs="Calibri"/>
                <w:lang w:val="en-US"/>
              </w:rPr>
              <w:t>.1</w:t>
            </w:r>
          </w:p>
        </w:tc>
        <w:tc>
          <w:tcPr>
            <w:tcW w:w="7797" w:type="dxa"/>
            <w:tcBorders>
              <w:left w:val="single" w:sz="4" w:space="0" w:color="AB004F" w:themeColor="accent6"/>
              <w:right w:val="single" w:sz="4" w:space="0" w:color="C00000"/>
            </w:tcBorders>
          </w:tcPr>
          <w:p w14:paraId="69140D4A" w14:textId="77777777" w:rsidR="000B42E6" w:rsidRPr="00810DDE" w:rsidRDefault="000B42E6" w:rsidP="00A40DB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Teams will be supplied with one official game ball to be distributed at the team managers meeting. All games are to be played using one of these balls.</w:t>
            </w:r>
          </w:p>
        </w:tc>
      </w:tr>
      <w:tr w:rsidR="000B42E6" w:rsidRPr="00810DDE" w14:paraId="539E54E8" w14:textId="77777777" w:rsidTr="00056CA9">
        <w:tblPrEx>
          <w:tblBorders>
            <w:top w:val="single" w:sz="4" w:space="0" w:color="AB004F" w:themeColor="accent6"/>
            <w:left w:val="single" w:sz="4" w:space="0" w:color="AB004F" w:themeColor="accent6"/>
            <w:bottom w:val="single" w:sz="4" w:space="0" w:color="AB004F" w:themeColor="accent6"/>
            <w:right w:val="single" w:sz="4" w:space="0" w:color="AB004F" w:themeColor="accent6"/>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8931" w:type="dxa"/>
            <w:gridSpan w:val="2"/>
            <w:tcBorders>
              <w:top w:val="single" w:sz="4" w:space="0" w:color="auto"/>
              <w:left w:val="single" w:sz="4" w:space="0" w:color="auto"/>
              <w:bottom w:val="single" w:sz="4" w:space="0" w:color="auto"/>
              <w:right w:val="single" w:sz="4" w:space="0" w:color="auto"/>
            </w:tcBorders>
            <w:shd w:val="clear" w:color="auto" w:fill="BBBCBD" w:themeFill="background2" w:themeFillTint="66"/>
          </w:tcPr>
          <w:p w14:paraId="060D9F20" w14:textId="64FAB372" w:rsidR="000B42E6" w:rsidRPr="00810DDE" w:rsidRDefault="000B42E6" w:rsidP="006F5CF2">
            <w:pPr>
              <w:pStyle w:val="Heading2"/>
              <w:rPr>
                <w:rFonts w:ascii="Calibri" w:hAnsi="Calibri" w:cs="Calibri"/>
              </w:rPr>
            </w:pPr>
            <w:bookmarkStart w:id="40" w:name="_Toc122083386"/>
            <w:r w:rsidRPr="00810DDE">
              <w:rPr>
                <w:rFonts w:ascii="Calibri" w:hAnsi="Calibri" w:cs="Calibri"/>
              </w:rPr>
              <w:t xml:space="preserve">Item </w:t>
            </w:r>
            <w:r w:rsidR="000C4DE2" w:rsidRPr="00810DDE">
              <w:rPr>
                <w:rFonts w:ascii="Calibri" w:hAnsi="Calibri" w:cs="Calibri"/>
              </w:rPr>
              <w:t>3.3</w:t>
            </w:r>
            <w:r w:rsidRPr="00810DDE">
              <w:rPr>
                <w:rFonts w:ascii="Calibri" w:hAnsi="Calibri" w:cs="Calibri"/>
              </w:rPr>
              <w:t xml:space="preserve"> – TOURNAMENT CONTROL</w:t>
            </w:r>
            <w:bookmarkEnd w:id="40"/>
          </w:p>
        </w:tc>
      </w:tr>
      <w:tr w:rsidR="000B42E6" w:rsidRPr="00810DDE" w14:paraId="0359D898" w14:textId="77777777" w:rsidTr="00B719A1">
        <w:tblPrEx>
          <w:tblBorders>
            <w:top w:val="single" w:sz="4" w:space="0" w:color="AB004F" w:themeColor="accent6"/>
            <w:left w:val="single" w:sz="4" w:space="0" w:color="AB004F" w:themeColor="accent6"/>
            <w:bottom w:val="single" w:sz="4" w:space="0" w:color="AB004F" w:themeColor="accent6"/>
            <w:right w:val="single" w:sz="4" w:space="0" w:color="AB004F" w:themeColor="accent6"/>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right w:val="single" w:sz="4" w:space="0" w:color="auto"/>
            </w:tcBorders>
          </w:tcPr>
          <w:p w14:paraId="7C2C30A7" w14:textId="5188F2C8" w:rsidR="000B42E6" w:rsidRPr="00810DDE" w:rsidRDefault="000C4DE2">
            <w:pPr>
              <w:spacing w:line="360" w:lineRule="auto"/>
              <w:jc w:val="right"/>
              <w:rPr>
                <w:rFonts w:ascii="Calibri" w:hAnsi="Calibri" w:cs="Calibri"/>
                <w:lang w:val="en-US"/>
              </w:rPr>
            </w:pPr>
            <w:r w:rsidRPr="00810DDE">
              <w:rPr>
                <w:rFonts w:ascii="Calibri" w:hAnsi="Calibri" w:cs="Calibri"/>
                <w:lang w:val="en-US"/>
              </w:rPr>
              <w:t>3.3.1</w:t>
            </w:r>
          </w:p>
        </w:tc>
        <w:tc>
          <w:tcPr>
            <w:tcW w:w="7797" w:type="dxa"/>
            <w:tcBorders>
              <w:top w:val="single" w:sz="4" w:space="0" w:color="auto"/>
              <w:left w:val="single" w:sz="4" w:space="0" w:color="auto"/>
              <w:bottom w:val="single" w:sz="4" w:space="0" w:color="auto"/>
              <w:right w:val="single" w:sz="4" w:space="0" w:color="auto"/>
            </w:tcBorders>
          </w:tcPr>
          <w:p w14:paraId="465377D8" w14:textId="77777777" w:rsidR="000B42E6" w:rsidRPr="00810DDE" w:rsidRDefault="000B42E6" w:rsidP="000B42E6">
            <w:pPr>
              <w:pStyle w:val="ListParagraph"/>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The JSCN Tournament Director, in conjunction with the JSCN Tournament Committee will oversee all matters relating to this tournament.</w:t>
            </w:r>
          </w:p>
          <w:p w14:paraId="0B297902" w14:textId="77777777" w:rsidR="000B42E6" w:rsidRPr="00810DDE" w:rsidRDefault="000B42E6">
            <w:pPr>
              <w:pStyle w:val="ListParagraph"/>
              <w:ind w:left="1134"/>
              <w:cnfStyle w:val="000000100000" w:firstRow="0" w:lastRow="0" w:firstColumn="0" w:lastColumn="0" w:oddVBand="0" w:evenVBand="0" w:oddHBand="1" w:evenHBand="0" w:firstRowFirstColumn="0" w:firstRowLastColumn="0" w:lastRowFirstColumn="0" w:lastRowLastColumn="0"/>
              <w:rPr>
                <w:rFonts w:ascii="Calibri" w:hAnsi="Calibri" w:cs="Calibri"/>
                <w:b/>
              </w:rPr>
            </w:pPr>
          </w:p>
          <w:p w14:paraId="5113E58B" w14:textId="30E9DA53" w:rsidR="00B03624" w:rsidRPr="003E611D" w:rsidRDefault="000B42E6" w:rsidP="00B03624">
            <w:pPr>
              <w:pStyle w:val="ListParagraph"/>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The JSCN Tournament Committee will determine matters not covered by these conditions and their decisions will be final.</w:t>
            </w:r>
          </w:p>
        </w:tc>
      </w:tr>
      <w:tr w:rsidR="000B42E6" w:rsidRPr="00810DDE" w14:paraId="5BB02B3C"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AB004F" w:themeColor="accent6"/>
              <w:right w:val="single" w:sz="4" w:space="0" w:color="AB004F" w:themeColor="accent6"/>
            </w:tcBorders>
            <w:shd w:val="clear" w:color="auto" w:fill="BBBCBD" w:themeFill="background2" w:themeFillTint="66"/>
          </w:tcPr>
          <w:p w14:paraId="28D7038E" w14:textId="5C57159B" w:rsidR="000B42E6" w:rsidRPr="00810DDE" w:rsidRDefault="000B42E6">
            <w:pPr>
              <w:pStyle w:val="Heading2"/>
              <w:rPr>
                <w:rFonts w:ascii="Calibri" w:hAnsi="Calibri" w:cs="Calibri"/>
              </w:rPr>
            </w:pPr>
            <w:bookmarkStart w:id="41" w:name="_Toc122083387"/>
            <w:r w:rsidRPr="00810DDE">
              <w:rPr>
                <w:rFonts w:ascii="Calibri" w:hAnsi="Calibri" w:cs="Calibri"/>
              </w:rPr>
              <w:t xml:space="preserve">Item </w:t>
            </w:r>
            <w:r w:rsidR="000C4DE2" w:rsidRPr="00810DDE">
              <w:rPr>
                <w:rFonts w:ascii="Calibri" w:hAnsi="Calibri" w:cs="Calibri"/>
              </w:rPr>
              <w:t>3.4</w:t>
            </w:r>
            <w:r w:rsidRPr="00810DDE">
              <w:rPr>
                <w:rFonts w:ascii="Calibri" w:hAnsi="Calibri" w:cs="Calibri"/>
              </w:rPr>
              <w:t xml:space="preserve"> – DRAW AND PROGRAMMES</w:t>
            </w:r>
            <w:bookmarkEnd w:id="41"/>
            <w:r w:rsidRPr="00810DDE">
              <w:rPr>
                <w:rFonts w:ascii="Calibri" w:hAnsi="Calibri" w:cs="Calibri"/>
              </w:rPr>
              <w:t xml:space="preserve"> </w:t>
            </w:r>
          </w:p>
        </w:tc>
      </w:tr>
      <w:tr w:rsidR="000B42E6" w:rsidRPr="00810DDE" w14:paraId="26135A0B"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right w:val="single" w:sz="4" w:space="0" w:color="AB004F" w:themeColor="accent6"/>
            </w:tcBorders>
          </w:tcPr>
          <w:p w14:paraId="10779609" w14:textId="2AE603AF" w:rsidR="000B42E6" w:rsidRPr="00810DDE" w:rsidRDefault="000C4DE2">
            <w:pPr>
              <w:spacing w:line="360" w:lineRule="auto"/>
              <w:jc w:val="right"/>
              <w:rPr>
                <w:rFonts w:ascii="Calibri" w:hAnsi="Calibri" w:cs="Calibri"/>
                <w:lang w:val="en-US"/>
              </w:rPr>
            </w:pPr>
            <w:r w:rsidRPr="00810DDE">
              <w:rPr>
                <w:rFonts w:ascii="Calibri" w:hAnsi="Calibri" w:cs="Calibri"/>
                <w:lang w:val="en-US"/>
              </w:rPr>
              <w:t>3.4.1</w:t>
            </w:r>
          </w:p>
        </w:tc>
        <w:tc>
          <w:tcPr>
            <w:tcW w:w="7797" w:type="dxa"/>
            <w:tcBorders>
              <w:left w:val="single" w:sz="4" w:space="0" w:color="AB004F" w:themeColor="accent6"/>
              <w:right w:val="single" w:sz="4" w:space="0" w:color="AB004F" w:themeColor="accent6"/>
            </w:tcBorders>
          </w:tcPr>
          <w:p w14:paraId="56C386B3" w14:textId="77777777" w:rsidR="000B42E6" w:rsidRPr="00810DDE" w:rsidRDefault="000B42E6" w:rsidP="003E611D">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Estimated completion of the draw for the JSCN Championships is approximately one week following close of nominations. A full draw will be forwarded to each team contact immediately upon completion.</w:t>
            </w:r>
          </w:p>
        </w:tc>
      </w:tr>
    </w:tbl>
    <w:p w14:paraId="50559212" w14:textId="77777777" w:rsidR="00AA441C" w:rsidRDefault="00AA441C">
      <w:pPr>
        <w:rPr>
          <w:rFonts w:ascii="Calibri" w:hAnsi="Calibri" w:cs="Calibri"/>
        </w:rPr>
      </w:pPr>
    </w:p>
    <w:p w14:paraId="0FF91FBF" w14:textId="77777777" w:rsidR="00947B3A" w:rsidRPr="00810DDE" w:rsidRDefault="00947B3A">
      <w:pPr>
        <w:rPr>
          <w:rFonts w:ascii="Calibri" w:hAnsi="Calibri" w:cs="Calibri"/>
        </w:rPr>
      </w:pPr>
    </w:p>
    <w:p w14:paraId="6E34E561" w14:textId="77777777" w:rsidR="00AA441C" w:rsidRPr="00810DDE" w:rsidRDefault="00AA441C">
      <w:pPr>
        <w:rPr>
          <w:rFonts w:ascii="Calibri" w:hAnsi="Calibri" w:cs="Calibri"/>
        </w:rPr>
      </w:pPr>
    </w:p>
    <w:tbl>
      <w:tblPr>
        <w:tblStyle w:val="ListTable3-Accent6"/>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797"/>
      </w:tblGrid>
      <w:tr w:rsidR="008639A5" w:rsidRPr="00810DDE" w14:paraId="305231E9" w14:textId="77777777" w:rsidTr="00056C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31" w:type="dxa"/>
            <w:gridSpan w:val="2"/>
            <w:tcBorders>
              <w:left w:val="single" w:sz="4" w:space="0" w:color="C00000"/>
              <w:right w:val="single" w:sz="4" w:space="0" w:color="C00000"/>
            </w:tcBorders>
            <w:shd w:val="clear" w:color="auto" w:fill="C00000"/>
          </w:tcPr>
          <w:p w14:paraId="51832C95" w14:textId="553CA08F" w:rsidR="008639A5" w:rsidRPr="00810DDE" w:rsidRDefault="008639A5" w:rsidP="006F5CF2">
            <w:pPr>
              <w:pStyle w:val="Heading1"/>
              <w:rPr>
                <w:rFonts w:ascii="Calibri" w:hAnsi="Calibri" w:cs="Calibri"/>
              </w:rPr>
            </w:pPr>
            <w:bookmarkStart w:id="42" w:name="_Toc122083388"/>
            <w:r w:rsidRPr="00810DDE">
              <w:rPr>
                <w:rFonts w:ascii="Calibri" w:hAnsi="Calibri" w:cs="Calibri"/>
              </w:rPr>
              <w:lastRenderedPageBreak/>
              <w:t xml:space="preserve">SECTION </w:t>
            </w:r>
            <w:r w:rsidR="00AC6C1A" w:rsidRPr="00810DDE">
              <w:rPr>
                <w:rFonts w:ascii="Calibri" w:hAnsi="Calibri" w:cs="Calibri"/>
              </w:rPr>
              <w:t>4</w:t>
            </w:r>
            <w:r w:rsidRPr="00810DDE">
              <w:rPr>
                <w:rFonts w:ascii="Calibri" w:hAnsi="Calibri" w:cs="Calibri"/>
              </w:rPr>
              <w:t xml:space="preserve">: EVENT </w:t>
            </w:r>
            <w:r w:rsidR="002E5082" w:rsidRPr="00810DDE">
              <w:rPr>
                <w:rFonts w:ascii="Calibri" w:hAnsi="Calibri" w:cs="Calibri"/>
              </w:rPr>
              <w:t>SPECIFIC INFORMATION</w:t>
            </w:r>
            <w:bookmarkEnd w:id="42"/>
          </w:p>
        </w:tc>
      </w:tr>
      <w:tr w:rsidR="00A56E8F" w:rsidRPr="00810DDE" w14:paraId="29FB9E78" w14:textId="77777777" w:rsidTr="0005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FBFBF" w:themeFill="background1" w:themeFillShade="BF"/>
          </w:tcPr>
          <w:p w14:paraId="589D6A15" w14:textId="734171E0" w:rsidR="00A56E8F" w:rsidRPr="00810DDE" w:rsidRDefault="00A56E8F" w:rsidP="006F5CF2">
            <w:pPr>
              <w:pStyle w:val="Heading2"/>
              <w:rPr>
                <w:rFonts w:ascii="Calibri" w:hAnsi="Calibri" w:cs="Calibri"/>
              </w:rPr>
            </w:pPr>
            <w:bookmarkStart w:id="43" w:name="_Toc122083389"/>
            <w:r w:rsidRPr="00810DDE">
              <w:rPr>
                <w:rFonts w:ascii="Calibri" w:hAnsi="Calibri" w:cs="Calibri"/>
              </w:rPr>
              <w:t>Item</w:t>
            </w:r>
            <w:r w:rsidR="000C4DE2" w:rsidRPr="00810DDE">
              <w:rPr>
                <w:rFonts w:ascii="Calibri" w:hAnsi="Calibri" w:cs="Calibri"/>
              </w:rPr>
              <w:t xml:space="preserve"> 4.1</w:t>
            </w:r>
            <w:r w:rsidRPr="00810DDE">
              <w:rPr>
                <w:rFonts w:ascii="Calibri" w:hAnsi="Calibri" w:cs="Calibri"/>
              </w:rPr>
              <w:t xml:space="preserve"> – COMPEITION FORMAT</w:t>
            </w:r>
            <w:bookmarkEnd w:id="43"/>
          </w:p>
        </w:tc>
      </w:tr>
      <w:tr w:rsidR="004D6BE8" w:rsidRPr="00810DDE" w14:paraId="2D25B318"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5F2A7B84" w14:textId="5E73B64B" w:rsidR="004D6BE8" w:rsidRPr="00810DDE" w:rsidRDefault="000C4DE2" w:rsidP="00124B57">
            <w:pPr>
              <w:spacing w:line="360" w:lineRule="auto"/>
              <w:jc w:val="right"/>
              <w:rPr>
                <w:rFonts w:ascii="Calibri" w:hAnsi="Calibri" w:cs="Calibri"/>
                <w:lang w:val="en-US"/>
              </w:rPr>
            </w:pPr>
            <w:r w:rsidRPr="00810DDE">
              <w:rPr>
                <w:rFonts w:ascii="Calibri" w:hAnsi="Calibri" w:cs="Calibri"/>
                <w:lang w:val="en-US"/>
              </w:rPr>
              <w:t>4.1.1</w:t>
            </w:r>
          </w:p>
        </w:tc>
        <w:tc>
          <w:tcPr>
            <w:tcW w:w="7797" w:type="dxa"/>
            <w:tcBorders>
              <w:left w:val="single" w:sz="4" w:space="0" w:color="AB004F" w:themeColor="accent6"/>
              <w:right w:val="single" w:sz="4" w:space="0" w:color="C00000"/>
            </w:tcBorders>
          </w:tcPr>
          <w:p w14:paraId="75C386A5" w14:textId="1D428D5B" w:rsidR="009E4B7B" w:rsidRPr="00810DDE" w:rsidRDefault="009E4B7B" w:rsidP="009E4B7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10DDE">
              <w:rPr>
                <w:rFonts w:ascii="Calibri" w:hAnsi="Calibri" w:cs="Calibri"/>
                <w:b/>
                <w:bCs/>
              </w:rPr>
              <w:t>GAME DURATION</w:t>
            </w:r>
          </w:p>
          <w:p w14:paraId="691167FE" w14:textId="77777777" w:rsidR="009E4B7B" w:rsidRPr="00810DDE" w:rsidRDefault="009E4B7B" w:rsidP="0092330C">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All matches will be 15-minute halves with a five (5) minute half time break.</w:t>
            </w:r>
          </w:p>
          <w:p w14:paraId="5BCF6572" w14:textId="77777777" w:rsidR="009E4B7B" w:rsidRPr="00810DDE" w:rsidRDefault="009E4B7B" w:rsidP="0092330C">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The duration of matches may be altered at the discretion of the JSCN Tournament Committee.</w:t>
            </w:r>
          </w:p>
          <w:p w14:paraId="3E73AF04" w14:textId="157B5045" w:rsidR="009E4B7B" w:rsidRPr="00810DDE" w:rsidRDefault="009E4B7B" w:rsidP="0092330C">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 xml:space="preserve">A siren will sound to signal the start, </w:t>
            </w:r>
            <w:r w:rsidR="00947B3A">
              <w:rPr>
                <w:rFonts w:ascii="Calibri" w:hAnsi="Calibri" w:cs="Calibri"/>
                <w:bCs/>
              </w:rPr>
              <w:t xml:space="preserve">commencement of </w:t>
            </w:r>
            <w:r w:rsidRPr="00810DDE">
              <w:rPr>
                <w:rFonts w:ascii="Calibri" w:hAnsi="Calibri" w:cs="Calibri"/>
                <w:bCs/>
              </w:rPr>
              <w:t>half time, commencement of second half and completion of game.</w:t>
            </w:r>
          </w:p>
          <w:p w14:paraId="7BD17295" w14:textId="66FEAB7B" w:rsidR="00E13153" w:rsidRPr="00810DDE" w:rsidRDefault="009E4B7B" w:rsidP="0092330C">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All drawn matches in the final’s series will be decided by a “Drop Off”, as per TFA 8</w:t>
            </w:r>
            <w:r w:rsidRPr="00810DDE">
              <w:rPr>
                <w:rFonts w:ascii="Calibri" w:hAnsi="Calibri" w:cs="Calibri"/>
                <w:bCs/>
                <w:vertAlign w:val="superscript"/>
              </w:rPr>
              <w:t>th</w:t>
            </w:r>
            <w:r w:rsidRPr="00810DDE">
              <w:rPr>
                <w:rFonts w:ascii="Calibri" w:hAnsi="Calibri" w:cs="Calibri"/>
                <w:bCs/>
              </w:rPr>
              <w:t xml:space="preserve"> Edition Playing Rules.</w:t>
            </w:r>
          </w:p>
        </w:tc>
      </w:tr>
      <w:tr w:rsidR="00875B10" w:rsidRPr="00810DDE" w14:paraId="1F6518B4" w14:textId="77777777" w:rsidTr="0005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BBCBD" w:themeFill="background2" w:themeFillTint="66"/>
          </w:tcPr>
          <w:p w14:paraId="454912DA" w14:textId="1E31DBF2" w:rsidR="00875B10" w:rsidRPr="00810DDE" w:rsidRDefault="00875B10">
            <w:pPr>
              <w:pStyle w:val="Heading2"/>
              <w:rPr>
                <w:rFonts w:ascii="Calibri" w:hAnsi="Calibri" w:cs="Calibri"/>
              </w:rPr>
            </w:pPr>
            <w:bookmarkStart w:id="44" w:name="_Toc122083390"/>
            <w:r w:rsidRPr="00810DDE">
              <w:rPr>
                <w:rFonts w:ascii="Calibri" w:hAnsi="Calibri" w:cs="Calibri"/>
              </w:rPr>
              <w:t xml:space="preserve">Item </w:t>
            </w:r>
            <w:r w:rsidR="000C4DE2" w:rsidRPr="00810DDE">
              <w:rPr>
                <w:rFonts w:ascii="Calibri" w:hAnsi="Calibri" w:cs="Calibri"/>
              </w:rPr>
              <w:t>4.2</w:t>
            </w:r>
            <w:r w:rsidRPr="00810DDE">
              <w:rPr>
                <w:rFonts w:ascii="Calibri" w:hAnsi="Calibri" w:cs="Calibri"/>
              </w:rPr>
              <w:t xml:space="preserve"> – INTERRUPTED GAMES</w:t>
            </w:r>
            <w:bookmarkEnd w:id="44"/>
            <w:r w:rsidRPr="00810DDE">
              <w:rPr>
                <w:rFonts w:ascii="Calibri" w:hAnsi="Calibri" w:cs="Calibri"/>
              </w:rPr>
              <w:t xml:space="preserve"> </w:t>
            </w:r>
          </w:p>
        </w:tc>
      </w:tr>
      <w:tr w:rsidR="00875B10" w:rsidRPr="00810DDE" w14:paraId="01CF32B5"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04716D43" w14:textId="3856F23A" w:rsidR="00875B10" w:rsidRPr="00810DDE" w:rsidRDefault="000C4DE2">
            <w:pPr>
              <w:spacing w:line="360" w:lineRule="auto"/>
              <w:jc w:val="right"/>
              <w:rPr>
                <w:rFonts w:ascii="Calibri" w:hAnsi="Calibri" w:cs="Calibri"/>
                <w:lang w:val="en-US"/>
              </w:rPr>
            </w:pPr>
            <w:r w:rsidRPr="00810DDE">
              <w:rPr>
                <w:rFonts w:ascii="Calibri" w:hAnsi="Calibri" w:cs="Calibri"/>
                <w:lang w:val="en-US"/>
              </w:rPr>
              <w:t>4.2.1</w:t>
            </w:r>
          </w:p>
        </w:tc>
        <w:tc>
          <w:tcPr>
            <w:tcW w:w="7797" w:type="dxa"/>
            <w:tcBorders>
              <w:left w:val="single" w:sz="4" w:space="0" w:color="AB004F" w:themeColor="accent6"/>
              <w:right w:val="single" w:sz="4" w:space="0" w:color="C00000"/>
            </w:tcBorders>
          </w:tcPr>
          <w:p w14:paraId="0E795BD7" w14:textId="77777777" w:rsidR="00875B10" w:rsidRPr="00810DDE" w:rsidRDefault="00875B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10DDE">
              <w:rPr>
                <w:rFonts w:ascii="Calibri" w:hAnsi="Calibri" w:cs="Calibri"/>
              </w:rPr>
              <w:t>In the event of a game being stopped due to a player being so seriously injured during a game that they cannot be moved from the field of play, the following is to apply: -</w:t>
            </w:r>
          </w:p>
          <w:p w14:paraId="60C4F8EE" w14:textId="77777777" w:rsidR="00875B10" w:rsidRPr="00810DDE" w:rsidRDefault="00875B10">
            <w:pPr>
              <w:pStyle w:val="ListParagraph"/>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p w14:paraId="7F8EBAA4" w14:textId="77777777" w:rsidR="00875B10" w:rsidRPr="00810DDE" w:rsidRDefault="00875B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10DDE">
              <w:rPr>
                <w:rFonts w:ascii="Calibri" w:hAnsi="Calibri" w:cs="Calibri"/>
                <w:b/>
                <w:bCs/>
              </w:rPr>
              <w:t>FIRST HALF</w:t>
            </w:r>
          </w:p>
          <w:p w14:paraId="219B3345" w14:textId="77777777" w:rsidR="00875B10" w:rsidRPr="00810DDE" w:rsidRDefault="00875B10">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If a spare field is available, the match shall move to that field and recommence as soon as practical.</w:t>
            </w:r>
          </w:p>
          <w:p w14:paraId="5A0AA420" w14:textId="77777777" w:rsidR="00875B10" w:rsidRPr="00810DDE" w:rsidRDefault="00875B10">
            <w:pPr>
              <w:pStyle w:val="ListParagraph"/>
              <w:numPr>
                <w:ilvl w:val="0"/>
                <w:numId w:val="13"/>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If there is no spare field available, the match will be replayed entirely.</w:t>
            </w:r>
          </w:p>
          <w:p w14:paraId="65473318" w14:textId="77777777" w:rsidR="00875B10" w:rsidRPr="00810DDE" w:rsidRDefault="00875B10">
            <w:pPr>
              <w:pStyle w:val="ListParagraph"/>
              <w:spacing w:line="276" w:lineRule="auto"/>
              <w:ind w:left="1134"/>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p w14:paraId="778006E4" w14:textId="77777777" w:rsidR="00875B10" w:rsidRPr="00810DDE" w:rsidRDefault="00875B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10DDE">
              <w:rPr>
                <w:rFonts w:ascii="Calibri" w:hAnsi="Calibri" w:cs="Calibri"/>
                <w:b/>
                <w:bCs/>
              </w:rPr>
              <w:t>FIRST TEN MINUTES OF THE SECOND HALF</w:t>
            </w:r>
          </w:p>
          <w:p w14:paraId="05955D9B" w14:textId="77777777" w:rsidR="00875B10" w:rsidRPr="00810DDE" w:rsidRDefault="00875B10">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If a spare field is available, the match shall move to that field and recommence as soon as practical.</w:t>
            </w:r>
          </w:p>
          <w:p w14:paraId="4E34B1B0" w14:textId="77777777" w:rsidR="00875B10" w:rsidRPr="00810DDE" w:rsidRDefault="00875B10">
            <w:pPr>
              <w:pStyle w:val="ListParagraph"/>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If there is no spare field available, the score will stand as they were at the completion of the first half and the second half only will be replayed.</w:t>
            </w:r>
          </w:p>
          <w:p w14:paraId="5691977C" w14:textId="77777777" w:rsidR="00875B10" w:rsidRPr="00810DDE" w:rsidRDefault="00875B10">
            <w:pPr>
              <w:spacing w:line="276" w:lineRule="auto"/>
              <w:ind w:left="1134"/>
              <w:cnfStyle w:val="000000000000" w:firstRow="0" w:lastRow="0" w:firstColumn="0" w:lastColumn="0" w:oddVBand="0" w:evenVBand="0" w:oddHBand="0" w:evenHBand="0" w:firstRowFirstColumn="0" w:firstRowLastColumn="0" w:lastRowFirstColumn="0" w:lastRowLastColumn="0"/>
              <w:rPr>
                <w:rFonts w:ascii="Calibri" w:hAnsi="Calibri" w:cs="Calibri"/>
                <w:bCs/>
              </w:rPr>
            </w:pPr>
          </w:p>
          <w:p w14:paraId="2A6D5520" w14:textId="77777777" w:rsidR="00875B10" w:rsidRPr="00810DDE" w:rsidRDefault="00875B10">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10DDE">
              <w:rPr>
                <w:rFonts w:ascii="Calibri" w:hAnsi="Calibri" w:cs="Calibri"/>
                <w:b/>
              </w:rPr>
              <w:t>LAST FIVE MINUTES OF THE SECOND HALF</w:t>
            </w:r>
          </w:p>
          <w:p w14:paraId="3F6787BD" w14:textId="77777777" w:rsidR="00875B10" w:rsidRPr="00810DDE" w:rsidRDefault="00875B10">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10DDE">
              <w:rPr>
                <w:rFonts w:ascii="Calibri" w:hAnsi="Calibri" w:cs="Calibri"/>
              </w:rPr>
              <w:t>The scores will stand as they were when the stoppage occurred.</w:t>
            </w:r>
          </w:p>
        </w:tc>
      </w:tr>
      <w:tr w:rsidR="004D6BE8" w:rsidRPr="00810DDE" w14:paraId="103AC6BD"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1A546807" w14:textId="39AE2282" w:rsidR="004D6BE8" w:rsidRPr="00810DDE" w:rsidRDefault="000C4DE2" w:rsidP="00124B57">
            <w:pPr>
              <w:spacing w:line="360" w:lineRule="auto"/>
              <w:jc w:val="right"/>
              <w:rPr>
                <w:rFonts w:ascii="Calibri" w:hAnsi="Calibri" w:cs="Calibri"/>
                <w:lang w:val="en-US"/>
              </w:rPr>
            </w:pPr>
            <w:r w:rsidRPr="00810DDE">
              <w:rPr>
                <w:rFonts w:ascii="Calibri" w:hAnsi="Calibri" w:cs="Calibri"/>
                <w:lang w:val="en-US"/>
              </w:rPr>
              <w:t>4.</w:t>
            </w:r>
            <w:r w:rsidR="001F0448" w:rsidRPr="00810DDE">
              <w:rPr>
                <w:rFonts w:ascii="Calibri" w:hAnsi="Calibri" w:cs="Calibri"/>
                <w:lang w:val="en-US"/>
              </w:rPr>
              <w:t>2</w:t>
            </w:r>
            <w:r w:rsidR="009E4B7B" w:rsidRPr="00810DDE">
              <w:rPr>
                <w:rFonts w:ascii="Calibri" w:hAnsi="Calibri" w:cs="Calibri"/>
                <w:lang w:val="en-US"/>
              </w:rPr>
              <w:t>.2</w:t>
            </w:r>
          </w:p>
        </w:tc>
        <w:tc>
          <w:tcPr>
            <w:tcW w:w="7797" w:type="dxa"/>
            <w:tcBorders>
              <w:left w:val="single" w:sz="4" w:space="0" w:color="AB004F" w:themeColor="accent6"/>
              <w:right w:val="single" w:sz="4" w:space="0" w:color="C00000"/>
            </w:tcBorders>
          </w:tcPr>
          <w:p w14:paraId="7C47341C" w14:textId="32725320" w:rsidR="007D5932" w:rsidRPr="00810DDE" w:rsidRDefault="007D5932" w:rsidP="007D5932">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
                <w:bCs/>
              </w:rPr>
              <w:t>SIGNING OF SCORECARDS</w:t>
            </w:r>
          </w:p>
          <w:p w14:paraId="332792E2" w14:textId="56F20B80" w:rsidR="004D6BE8" w:rsidRPr="00810DDE" w:rsidRDefault="007D5932" w:rsidP="007D5932">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The Coach or Team Manager are the only persons to sign off on the scorecard.</w:t>
            </w:r>
          </w:p>
        </w:tc>
      </w:tr>
      <w:tr w:rsidR="00327610" w:rsidRPr="00810DDE" w14:paraId="148A7332"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30018861" w14:textId="7A6B534B" w:rsidR="00327610" w:rsidRPr="00810DDE" w:rsidRDefault="000C4DE2" w:rsidP="00124B57">
            <w:pPr>
              <w:spacing w:line="360" w:lineRule="auto"/>
              <w:jc w:val="right"/>
              <w:rPr>
                <w:rFonts w:ascii="Calibri" w:hAnsi="Calibri" w:cs="Calibri"/>
                <w:lang w:val="en-US"/>
              </w:rPr>
            </w:pPr>
            <w:r w:rsidRPr="00810DDE">
              <w:rPr>
                <w:rFonts w:ascii="Calibri" w:hAnsi="Calibri" w:cs="Calibri"/>
                <w:lang w:val="en-US"/>
              </w:rPr>
              <w:t>4.</w:t>
            </w:r>
            <w:r w:rsidR="001F0448" w:rsidRPr="00810DDE">
              <w:rPr>
                <w:rFonts w:ascii="Calibri" w:hAnsi="Calibri" w:cs="Calibri"/>
                <w:lang w:val="en-US"/>
              </w:rPr>
              <w:t>2</w:t>
            </w:r>
            <w:r w:rsidRPr="00810DDE">
              <w:rPr>
                <w:rFonts w:ascii="Calibri" w:hAnsi="Calibri" w:cs="Calibri"/>
                <w:lang w:val="en-US"/>
              </w:rPr>
              <w:t>.3</w:t>
            </w:r>
          </w:p>
        </w:tc>
        <w:tc>
          <w:tcPr>
            <w:tcW w:w="7797" w:type="dxa"/>
            <w:tcBorders>
              <w:left w:val="single" w:sz="4" w:space="0" w:color="AB004F" w:themeColor="accent6"/>
              <w:right w:val="single" w:sz="4" w:space="0" w:color="C00000"/>
            </w:tcBorders>
          </w:tcPr>
          <w:tbl>
            <w:tblPr>
              <w:tblStyle w:val="TableGrid"/>
              <w:tblpPr w:leftFromText="180" w:rightFromText="180" w:vertAnchor="text" w:horzAnchor="margin" w:tblpXSpec="center" w:tblpY="488"/>
              <w:tblOverlap w:val="never"/>
              <w:tblW w:w="0" w:type="auto"/>
              <w:tblLook w:val="04A0" w:firstRow="1" w:lastRow="0" w:firstColumn="1" w:lastColumn="0" w:noHBand="0" w:noVBand="1"/>
            </w:tblPr>
            <w:tblGrid>
              <w:gridCol w:w="2567"/>
              <w:gridCol w:w="3524"/>
            </w:tblGrid>
            <w:tr w:rsidR="00016CD2" w:rsidRPr="00810DDE" w14:paraId="546F39D9" w14:textId="77777777" w:rsidTr="00DC79B1">
              <w:tc>
                <w:tcPr>
                  <w:tcW w:w="2567" w:type="dxa"/>
                </w:tcPr>
                <w:p w14:paraId="46B04580" w14:textId="77777777" w:rsidR="00016CD2" w:rsidRPr="00810DDE" w:rsidRDefault="00016CD2" w:rsidP="00016CD2">
                  <w:pPr>
                    <w:spacing w:line="360" w:lineRule="auto"/>
                    <w:jc w:val="center"/>
                    <w:rPr>
                      <w:rFonts w:ascii="Calibri" w:hAnsi="Calibri" w:cs="Calibri"/>
                      <w:lang w:val="en-US"/>
                    </w:rPr>
                  </w:pPr>
                  <w:r w:rsidRPr="00810DDE">
                    <w:rPr>
                      <w:rFonts w:ascii="Calibri" w:hAnsi="Calibri" w:cs="Calibri"/>
                      <w:lang w:val="en-US"/>
                    </w:rPr>
                    <w:t>WIN</w:t>
                  </w:r>
                </w:p>
              </w:tc>
              <w:tc>
                <w:tcPr>
                  <w:tcW w:w="3524" w:type="dxa"/>
                </w:tcPr>
                <w:p w14:paraId="736713CB" w14:textId="77777777" w:rsidR="00016CD2" w:rsidRPr="00810DDE" w:rsidRDefault="00016CD2" w:rsidP="00016CD2">
                  <w:pPr>
                    <w:spacing w:line="360" w:lineRule="auto"/>
                    <w:jc w:val="center"/>
                    <w:rPr>
                      <w:rFonts w:ascii="Calibri" w:hAnsi="Calibri" w:cs="Calibri"/>
                      <w:lang w:val="en-US"/>
                    </w:rPr>
                  </w:pPr>
                  <w:r w:rsidRPr="00810DDE">
                    <w:rPr>
                      <w:rFonts w:ascii="Calibri" w:hAnsi="Calibri" w:cs="Calibri"/>
                      <w:lang w:val="en-US"/>
                    </w:rPr>
                    <w:t>3 Points</w:t>
                  </w:r>
                </w:p>
              </w:tc>
            </w:tr>
            <w:tr w:rsidR="00016CD2" w:rsidRPr="00810DDE" w14:paraId="6693BE6B" w14:textId="77777777" w:rsidTr="00DC79B1">
              <w:tc>
                <w:tcPr>
                  <w:tcW w:w="2567" w:type="dxa"/>
                </w:tcPr>
                <w:p w14:paraId="4A0B1146" w14:textId="0545FD45" w:rsidR="00016CD2" w:rsidRPr="00810DDE" w:rsidRDefault="00016CD2" w:rsidP="00016CD2">
                  <w:pPr>
                    <w:spacing w:line="360" w:lineRule="auto"/>
                    <w:jc w:val="center"/>
                    <w:rPr>
                      <w:rFonts w:ascii="Calibri" w:hAnsi="Calibri" w:cs="Calibri"/>
                      <w:lang w:val="en-US"/>
                    </w:rPr>
                  </w:pPr>
                  <w:r w:rsidRPr="00810DDE">
                    <w:rPr>
                      <w:rFonts w:ascii="Calibri" w:hAnsi="Calibri" w:cs="Calibri"/>
                      <w:lang w:val="en-US"/>
                    </w:rPr>
                    <w:t>BY</w:t>
                  </w:r>
                  <w:r w:rsidR="004709F2" w:rsidRPr="00810DDE">
                    <w:rPr>
                      <w:rFonts w:ascii="Calibri" w:hAnsi="Calibri" w:cs="Calibri"/>
                      <w:lang w:val="en-US"/>
                    </w:rPr>
                    <w:t>E</w:t>
                  </w:r>
                </w:p>
              </w:tc>
              <w:tc>
                <w:tcPr>
                  <w:tcW w:w="3524" w:type="dxa"/>
                </w:tcPr>
                <w:p w14:paraId="25A2834C" w14:textId="3DBCC658" w:rsidR="00016CD2" w:rsidRPr="00810DDE" w:rsidRDefault="003D5097" w:rsidP="00016CD2">
                  <w:pPr>
                    <w:spacing w:line="360" w:lineRule="auto"/>
                    <w:jc w:val="center"/>
                    <w:rPr>
                      <w:rFonts w:ascii="Calibri" w:hAnsi="Calibri" w:cs="Calibri"/>
                      <w:lang w:val="en-US"/>
                    </w:rPr>
                  </w:pPr>
                  <w:r w:rsidRPr="00810DDE">
                    <w:rPr>
                      <w:rFonts w:ascii="Calibri" w:hAnsi="Calibri" w:cs="Calibri"/>
                      <w:lang w:val="en-US"/>
                    </w:rPr>
                    <w:t>0</w:t>
                  </w:r>
                  <w:r w:rsidR="00016CD2" w:rsidRPr="00810DDE">
                    <w:rPr>
                      <w:rFonts w:ascii="Calibri" w:hAnsi="Calibri" w:cs="Calibri"/>
                      <w:lang w:val="en-US"/>
                    </w:rPr>
                    <w:t xml:space="preserve"> Points</w:t>
                  </w:r>
                </w:p>
              </w:tc>
            </w:tr>
            <w:tr w:rsidR="00016CD2" w:rsidRPr="00810DDE" w14:paraId="0A2F1E3D" w14:textId="77777777" w:rsidTr="00DC79B1">
              <w:tc>
                <w:tcPr>
                  <w:tcW w:w="2567" w:type="dxa"/>
                </w:tcPr>
                <w:p w14:paraId="4CFCF778" w14:textId="77777777" w:rsidR="00016CD2" w:rsidRPr="00810DDE" w:rsidRDefault="00016CD2" w:rsidP="00016CD2">
                  <w:pPr>
                    <w:spacing w:line="360" w:lineRule="auto"/>
                    <w:jc w:val="center"/>
                    <w:rPr>
                      <w:rFonts w:ascii="Calibri" w:hAnsi="Calibri" w:cs="Calibri"/>
                      <w:lang w:val="en-US"/>
                    </w:rPr>
                  </w:pPr>
                  <w:r w:rsidRPr="00810DDE">
                    <w:rPr>
                      <w:rFonts w:ascii="Calibri" w:hAnsi="Calibri" w:cs="Calibri"/>
                      <w:lang w:val="en-US"/>
                    </w:rPr>
                    <w:t>DRAW</w:t>
                  </w:r>
                </w:p>
              </w:tc>
              <w:tc>
                <w:tcPr>
                  <w:tcW w:w="3524" w:type="dxa"/>
                </w:tcPr>
                <w:p w14:paraId="1FAEA650" w14:textId="77777777" w:rsidR="00016CD2" w:rsidRPr="00810DDE" w:rsidRDefault="00016CD2" w:rsidP="00016CD2">
                  <w:pPr>
                    <w:spacing w:line="360" w:lineRule="auto"/>
                    <w:jc w:val="center"/>
                    <w:rPr>
                      <w:rFonts w:ascii="Calibri" w:hAnsi="Calibri" w:cs="Calibri"/>
                      <w:lang w:val="en-US"/>
                    </w:rPr>
                  </w:pPr>
                  <w:r w:rsidRPr="00810DDE">
                    <w:rPr>
                      <w:rFonts w:ascii="Calibri" w:hAnsi="Calibri" w:cs="Calibri"/>
                      <w:lang w:val="en-US"/>
                    </w:rPr>
                    <w:t>2 Points</w:t>
                  </w:r>
                </w:p>
              </w:tc>
            </w:tr>
            <w:tr w:rsidR="00016CD2" w:rsidRPr="00810DDE" w14:paraId="76CA8A10" w14:textId="77777777" w:rsidTr="00DC79B1">
              <w:tc>
                <w:tcPr>
                  <w:tcW w:w="2567" w:type="dxa"/>
                </w:tcPr>
                <w:p w14:paraId="4CA7AF19" w14:textId="77777777" w:rsidR="00016CD2" w:rsidRPr="00810DDE" w:rsidRDefault="00016CD2" w:rsidP="00016CD2">
                  <w:pPr>
                    <w:spacing w:line="360" w:lineRule="auto"/>
                    <w:jc w:val="center"/>
                    <w:rPr>
                      <w:rFonts w:ascii="Calibri" w:hAnsi="Calibri" w:cs="Calibri"/>
                      <w:lang w:val="en-US"/>
                    </w:rPr>
                  </w:pPr>
                  <w:r w:rsidRPr="00810DDE">
                    <w:rPr>
                      <w:rFonts w:ascii="Calibri" w:hAnsi="Calibri" w:cs="Calibri"/>
                      <w:lang w:val="en-US"/>
                    </w:rPr>
                    <w:t>LOSS</w:t>
                  </w:r>
                </w:p>
              </w:tc>
              <w:tc>
                <w:tcPr>
                  <w:tcW w:w="3524" w:type="dxa"/>
                </w:tcPr>
                <w:p w14:paraId="57F540FA" w14:textId="77777777" w:rsidR="00016CD2" w:rsidRPr="00810DDE" w:rsidRDefault="00016CD2" w:rsidP="00016CD2">
                  <w:pPr>
                    <w:spacing w:line="360" w:lineRule="auto"/>
                    <w:jc w:val="center"/>
                    <w:rPr>
                      <w:rFonts w:ascii="Calibri" w:hAnsi="Calibri" w:cs="Calibri"/>
                      <w:lang w:val="en-US"/>
                    </w:rPr>
                  </w:pPr>
                  <w:r w:rsidRPr="00810DDE">
                    <w:rPr>
                      <w:rFonts w:ascii="Calibri" w:hAnsi="Calibri" w:cs="Calibri"/>
                      <w:lang w:val="en-US"/>
                    </w:rPr>
                    <w:t>1 Point</w:t>
                  </w:r>
                </w:p>
              </w:tc>
            </w:tr>
            <w:tr w:rsidR="00016CD2" w:rsidRPr="00810DDE" w14:paraId="6E3B44CC" w14:textId="77777777" w:rsidTr="00DC79B1">
              <w:tc>
                <w:tcPr>
                  <w:tcW w:w="2567" w:type="dxa"/>
                </w:tcPr>
                <w:p w14:paraId="531F8072" w14:textId="77777777" w:rsidR="00016CD2" w:rsidRPr="00810DDE" w:rsidRDefault="00016CD2" w:rsidP="00016CD2">
                  <w:pPr>
                    <w:spacing w:line="360" w:lineRule="auto"/>
                    <w:jc w:val="center"/>
                    <w:rPr>
                      <w:rFonts w:ascii="Calibri" w:hAnsi="Calibri" w:cs="Calibri"/>
                      <w:lang w:val="en-US"/>
                    </w:rPr>
                  </w:pPr>
                  <w:r w:rsidRPr="00810DDE">
                    <w:rPr>
                      <w:rFonts w:ascii="Calibri" w:hAnsi="Calibri" w:cs="Calibri"/>
                      <w:lang w:val="en-US"/>
                    </w:rPr>
                    <w:t>FORFEIT</w:t>
                  </w:r>
                </w:p>
              </w:tc>
              <w:tc>
                <w:tcPr>
                  <w:tcW w:w="3524" w:type="dxa"/>
                </w:tcPr>
                <w:p w14:paraId="7A8F8055" w14:textId="30C3B089" w:rsidR="00016CD2" w:rsidRPr="00810DDE" w:rsidRDefault="003D5097" w:rsidP="00016CD2">
                  <w:pPr>
                    <w:spacing w:line="360" w:lineRule="auto"/>
                    <w:jc w:val="center"/>
                    <w:rPr>
                      <w:rFonts w:ascii="Calibri" w:hAnsi="Calibri" w:cs="Calibri"/>
                      <w:sz w:val="18"/>
                      <w:szCs w:val="18"/>
                      <w:lang w:val="en-US"/>
                    </w:rPr>
                  </w:pPr>
                  <w:r w:rsidRPr="00810DDE">
                    <w:rPr>
                      <w:rFonts w:ascii="Calibri" w:hAnsi="Calibri" w:cs="Calibri"/>
                      <w:sz w:val="18"/>
                      <w:szCs w:val="18"/>
                      <w:lang w:val="en-US"/>
                    </w:rPr>
                    <w:t>Minus one (-1) points for the offending team</w:t>
                  </w:r>
                </w:p>
              </w:tc>
            </w:tr>
            <w:tr w:rsidR="00016CD2" w:rsidRPr="00810DDE" w14:paraId="49A0CD9F" w14:textId="77777777" w:rsidTr="00DC79B1">
              <w:tc>
                <w:tcPr>
                  <w:tcW w:w="2567" w:type="dxa"/>
                  <w:tcBorders>
                    <w:bottom w:val="single" w:sz="4" w:space="0" w:color="000000"/>
                  </w:tcBorders>
                </w:tcPr>
                <w:p w14:paraId="72CB3321" w14:textId="77777777" w:rsidR="00016CD2" w:rsidRPr="00810DDE" w:rsidRDefault="00016CD2" w:rsidP="00016CD2">
                  <w:pPr>
                    <w:spacing w:line="360" w:lineRule="auto"/>
                    <w:jc w:val="center"/>
                    <w:rPr>
                      <w:rFonts w:ascii="Calibri" w:hAnsi="Calibri" w:cs="Calibri"/>
                      <w:lang w:val="en-US"/>
                    </w:rPr>
                  </w:pPr>
                  <w:r w:rsidRPr="00810DDE">
                    <w:rPr>
                      <w:rFonts w:ascii="Calibri" w:hAnsi="Calibri" w:cs="Calibri"/>
                      <w:lang w:val="en-US"/>
                    </w:rPr>
                    <w:t>FAILURE TO SUPPLY REFEREE</w:t>
                  </w:r>
                </w:p>
              </w:tc>
              <w:tc>
                <w:tcPr>
                  <w:tcW w:w="3524" w:type="dxa"/>
                  <w:tcBorders>
                    <w:bottom w:val="single" w:sz="4" w:space="0" w:color="000000"/>
                  </w:tcBorders>
                </w:tcPr>
                <w:p w14:paraId="78755DEA" w14:textId="77777777" w:rsidR="00016CD2" w:rsidRPr="00810DDE" w:rsidRDefault="00016CD2" w:rsidP="00016CD2">
                  <w:pPr>
                    <w:spacing w:line="360" w:lineRule="auto"/>
                    <w:jc w:val="center"/>
                    <w:rPr>
                      <w:rFonts w:ascii="Calibri" w:hAnsi="Calibri" w:cs="Calibri"/>
                      <w:lang w:val="en-US"/>
                    </w:rPr>
                  </w:pPr>
                  <w:r w:rsidRPr="00810DDE">
                    <w:rPr>
                      <w:rFonts w:ascii="Calibri" w:hAnsi="Calibri" w:cs="Calibri"/>
                      <w:lang w:val="en-US"/>
                    </w:rPr>
                    <w:t>0 Points</w:t>
                  </w:r>
                </w:p>
              </w:tc>
            </w:tr>
          </w:tbl>
          <w:p w14:paraId="014402EA" w14:textId="41DBFCDD" w:rsidR="00016CD2" w:rsidRPr="00810DDE" w:rsidRDefault="00CE21CC" w:rsidP="00CE21CC">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lang w:val="en-US"/>
              </w:rPr>
            </w:pPr>
            <w:r w:rsidRPr="00810DDE">
              <w:rPr>
                <w:rFonts w:ascii="Calibri" w:hAnsi="Calibri" w:cs="Calibri"/>
                <w:b/>
                <w:bCs/>
                <w:lang w:val="en-US"/>
              </w:rPr>
              <w:t>ALLOCATION OF COMPETITION POINT</w:t>
            </w:r>
          </w:p>
          <w:p w14:paraId="61209ED8" w14:textId="3B7AAE45" w:rsidR="00016CD2" w:rsidRPr="00810DDE" w:rsidRDefault="00016CD2" w:rsidP="00CE21CC">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lang w:val="en-US"/>
              </w:rPr>
            </w:pPr>
          </w:p>
          <w:p w14:paraId="271D15E6" w14:textId="475E74A5" w:rsidR="00192777" w:rsidRPr="00810DDE" w:rsidRDefault="00192777" w:rsidP="0092330C">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 xml:space="preserve">Teams that fail to provide a referee as per Conditions of Entry </w:t>
            </w:r>
            <w:r w:rsidR="00640D52" w:rsidRPr="00810DDE">
              <w:rPr>
                <w:rFonts w:ascii="Calibri" w:hAnsi="Calibri" w:cs="Calibri"/>
                <w:bCs/>
              </w:rPr>
              <w:t>2.6.2</w:t>
            </w:r>
            <w:r w:rsidRPr="00810DDE">
              <w:rPr>
                <w:rFonts w:ascii="Calibri" w:hAnsi="Calibri" w:cs="Calibri"/>
                <w:bCs/>
              </w:rPr>
              <w:t xml:space="preserve"> will be awarded zero (0) competition points. The score will still stand, and teams will still receive for and against</w:t>
            </w:r>
            <w:r w:rsidR="007B356E">
              <w:rPr>
                <w:rFonts w:ascii="Calibri" w:hAnsi="Calibri" w:cs="Calibri"/>
                <w:bCs/>
              </w:rPr>
              <w:t xml:space="preserve"> points</w:t>
            </w:r>
            <w:r w:rsidRPr="00810DDE">
              <w:rPr>
                <w:rFonts w:ascii="Calibri" w:hAnsi="Calibri" w:cs="Calibri"/>
                <w:bCs/>
              </w:rPr>
              <w:t xml:space="preserve"> for that game. </w:t>
            </w:r>
          </w:p>
          <w:p w14:paraId="17B1A16C" w14:textId="01C0FB0D" w:rsidR="00CE21CC" w:rsidRPr="00810DDE" w:rsidRDefault="00192777" w:rsidP="0092330C">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Forfeited games will accrue five (5) points for and zero (0) points against for the non-forfeiting team.</w:t>
            </w:r>
          </w:p>
        </w:tc>
      </w:tr>
      <w:tr w:rsidR="00327610" w:rsidRPr="00810DDE" w14:paraId="2EE96839"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1E71F92B" w14:textId="51A27740" w:rsidR="00327610" w:rsidRPr="00810DDE" w:rsidRDefault="000C4DE2" w:rsidP="00124B57">
            <w:pPr>
              <w:spacing w:line="360" w:lineRule="auto"/>
              <w:jc w:val="right"/>
              <w:rPr>
                <w:rFonts w:ascii="Calibri" w:hAnsi="Calibri" w:cs="Calibri"/>
                <w:lang w:val="en-US"/>
              </w:rPr>
            </w:pPr>
            <w:r w:rsidRPr="00810DDE">
              <w:rPr>
                <w:rFonts w:ascii="Calibri" w:hAnsi="Calibri" w:cs="Calibri"/>
                <w:lang w:val="en-US"/>
              </w:rPr>
              <w:t>4.</w:t>
            </w:r>
            <w:r w:rsidR="001F0448" w:rsidRPr="00810DDE">
              <w:rPr>
                <w:rFonts w:ascii="Calibri" w:hAnsi="Calibri" w:cs="Calibri"/>
                <w:lang w:val="en-US"/>
              </w:rPr>
              <w:t>2</w:t>
            </w:r>
            <w:r w:rsidRPr="00810DDE">
              <w:rPr>
                <w:rFonts w:ascii="Calibri" w:hAnsi="Calibri" w:cs="Calibri"/>
                <w:lang w:val="en-US"/>
              </w:rPr>
              <w:t>.4</w:t>
            </w:r>
          </w:p>
        </w:tc>
        <w:tc>
          <w:tcPr>
            <w:tcW w:w="7797" w:type="dxa"/>
            <w:tcBorders>
              <w:left w:val="single" w:sz="4" w:space="0" w:color="AB004F" w:themeColor="accent6"/>
              <w:right w:val="single" w:sz="4" w:space="0" w:color="C00000"/>
            </w:tcBorders>
          </w:tcPr>
          <w:p w14:paraId="5AB52169" w14:textId="77777777" w:rsidR="00CD6CB8" w:rsidRPr="00810DDE" w:rsidRDefault="00CD6CB8" w:rsidP="00CD6CB8">
            <w:pPr>
              <w:tabs>
                <w:tab w:val="left" w:pos="1276"/>
              </w:tab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
                <w:bCs/>
              </w:rPr>
              <w:t>Round Games &amp; Pool Systems</w:t>
            </w:r>
          </w:p>
          <w:p w14:paraId="0EE087A2" w14:textId="10990DDA" w:rsidR="00CD6CB8" w:rsidRPr="00810DDE" w:rsidRDefault="00CD6CB8" w:rsidP="0092330C">
            <w:pPr>
              <w:pStyle w:val="ListParagraph"/>
              <w:numPr>
                <w:ilvl w:val="0"/>
                <w:numId w:val="19"/>
              </w:numPr>
              <w:tabs>
                <w:tab w:val="left" w:pos="1276"/>
              </w:tab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 xml:space="preserve">A round robin format will be utilised for the preliminary round games. </w:t>
            </w:r>
          </w:p>
          <w:p w14:paraId="56BFFA9D" w14:textId="41533D15" w:rsidR="00CD6CB8" w:rsidRPr="00810DDE" w:rsidRDefault="00CD6CB8" w:rsidP="0092330C">
            <w:pPr>
              <w:pStyle w:val="ListParagraph"/>
              <w:numPr>
                <w:ilvl w:val="0"/>
                <w:numId w:val="19"/>
              </w:numPr>
              <w:tabs>
                <w:tab w:val="left" w:pos="1843"/>
              </w:tab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b/>
                <w:bCs/>
              </w:rPr>
              <w:lastRenderedPageBreak/>
              <w:t>For UP TO 9 teams a Single Pool draw system will be utilised.</w:t>
            </w:r>
            <w:r w:rsidRPr="00810DDE">
              <w:rPr>
                <w:rFonts w:ascii="Calibri" w:hAnsi="Calibri" w:cs="Calibri"/>
              </w:rPr>
              <w:t xml:space="preserve"> The top eight (8)           teams will progress through to the final’s series.</w:t>
            </w:r>
          </w:p>
          <w:p w14:paraId="1DFE2BAF" w14:textId="6DFC11AD" w:rsidR="00CD6CB8" w:rsidRPr="00810DDE" w:rsidRDefault="00CD6CB8" w:rsidP="0092330C">
            <w:pPr>
              <w:pStyle w:val="ListParagraph"/>
              <w:numPr>
                <w:ilvl w:val="0"/>
                <w:numId w:val="19"/>
              </w:numPr>
              <w:tabs>
                <w:tab w:val="left" w:pos="1843"/>
              </w:tab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b/>
                <w:bCs/>
              </w:rPr>
              <w:t>For 10 teams or more a Two Pool system will be utilised.</w:t>
            </w:r>
            <w:r w:rsidRPr="00810DDE">
              <w:rPr>
                <w:rFonts w:ascii="Calibri" w:hAnsi="Calibri" w:cs="Calibri"/>
              </w:rPr>
              <w:t xml:space="preserve"> The top four (4) teams from each pool will progress through to the final’s series. </w:t>
            </w:r>
          </w:p>
          <w:p w14:paraId="1C2ABEE0" w14:textId="66FCA758" w:rsidR="00893585" w:rsidRPr="00810DDE" w:rsidRDefault="00CD6CB8" w:rsidP="0092330C">
            <w:pPr>
              <w:pStyle w:val="ListParagraph"/>
              <w:numPr>
                <w:ilvl w:val="0"/>
                <w:numId w:val="19"/>
              </w:numPr>
              <w:tabs>
                <w:tab w:val="left" w:pos="1843"/>
              </w:tabs>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Where a Two Pool system has been put in place for a division and a team withdraws from one of the pools and time does not allow for a change to the draw, any matches against the withdrawing team will become byes.</w:t>
            </w:r>
          </w:p>
        </w:tc>
      </w:tr>
      <w:tr w:rsidR="00327610" w:rsidRPr="00810DDE" w14:paraId="2871E953"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4B502C2C" w14:textId="1BA6E8AD" w:rsidR="00327610" w:rsidRPr="00810DDE" w:rsidRDefault="000C4DE2" w:rsidP="00124B57">
            <w:pPr>
              <w:spacing w:line="360" w:lineRule="auto"/>
              <w:jc w:val="right"/>
              <w:rPr>
                <w:rFonts w:ascii="Calibri" w:hAnsi="Calibri" w:cs="Calibri"/>
                <w:lang w:val="en-US"/>
              </w:rPr>
            </w:pPr>
            <w:r w:rsidRPr="00810DDE">
              <w:rPr>
                <w:rFonts w:ascii="Calibri" w:hAnsi="Calibri" w:cs="Calibri"/>
                <w:lang w:val="en-US"/>
              </w:rPr>
              <w:lastRenderedPageBreak/>
              <w:t>4.</w:t>
            </w:r>
            <w:r w:rsidR="001F0448" w:rsidRPr="00810DDE">
              <w:rPr>
                <w:rFonts w:ascii="Calibri" w:hAnsi="Calibri" w:cs="Calibri"/>
                <w:lang w:val="en-US"/>
              </w:rPr>
              <w:t>2</w:t>
            </w:r>
            <w:r w:rsidRPr="00810DDE">
              <w:rPr>
                <w:rFonts w:ascii="Calibri" w:hAnsi="Calibri" w:cs="Calibri"/>
                <w:lang w:val="en-US"/>
              </w:rPr>
              <w:t>.5</w:t>
            </w:r>
          </w:p>
        </w:tc>
        <w:tc>
          <w:tcPr>
            <w:tcW w:w="7797" w:type="dxa"/>
            <w:tcBorders>
              <w:left w:val="single" w:sz="4" w:space="0" w:color="AB004F" w:themeColor="accent6"/>
              <w:right w:val="single" w:sz="4" w:space="0" w:color="C00000"/>
            </w:tcBorders>
          </w:tcPr>
          <w:p w14:paraId="65D0A4C7" w14:textId="77777777" w:rsidR="00436A1B" w:rsidRPr="00810DDE" w:rsidRDefault="00436A1B" w:rsidP="00436A1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10DDE">
              <w:rPr>
                <w:rFonts w:ascii="Calibri" w:hAnsi="Calibri" w:cs="Calibri"/>
                <w:b/>
                <w:bCs/>
              </w:rPr>
              <w:t>Finals Series</w:t>
            </w:r>
          </w:p>
          <w:p w14:paraId="31C4B5B5" w14:textId="33D07ECB" w:rsidR="00735AF2" w:rsidRPr="00810DDE" w:rsidRDefault="00735AF2" w:rsidP="00436A1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To be eligible for finals, players must play at least 50% of the round games in their division. Where a team has only three (3) round games, to be eligible for the finals series the player must have played two (2) games. A bye counts towards games played.</w:t>
            </w:r>
          </w:p>
          <w:p w14:paraId="63EDC80A" w14:textId="77777777" w:rsidR="00473ABA" w:rsidRPr="00810DDE" w:rsidRDefault="00473ABA" w:rsidP="00436A1B">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p>
          <w:p w14:paraId="104E5783" w14:textId="7EC47DC2" w:rsidR="00436A1B" w:rsidRPr="00810DDE" w:rsidRDefault="00436A1B" w:rsidP="0092330C">
            <w:pPr>
              <w:pStyle w:val="ListParagraph"/>
              <w:numPr>
                <w:ilvl w:val="0"/>
                <w:numId w:val="20"/>
              </w:numPr>
              <w:tabs>
                <w:tab w:val="left" w:pos="3402"/>
                <w:tab w:val="left" w:pos="4820"/>
                <w:tab w:val="left" w:pos="5670"/>
              </w:tab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10DDE">
              <w:rPr>
                <w:rFonts w:ascii="Calibri" w:hAnsi="Calibri" w:cs="Calibri"/>
              </w:rPr>
              <w:t xml:space="preserve">Finals series for competitions containing </w:t>
            </w:r>
            <w:r w:rsidRPr="00810DDE">
              <w:rPr>
                <w:rFonts w:ascii="Calibri" w:hAnsi="Calibri" w:cs="Calibri"/>
                <w:b/>
                <w:u w:val="single"/>
              </w:rPr>
              <w:t>one</w:t>
            </w:r>
            <w:r w:rsidRPr="00810DDE">
              <w:rPr>
                <w:rFonts w:ascii="Calibri" w:hAnsi="Calibri" w:cs="Calibri"/>
              </w:rPr>
              <w:t xml:space="preserve"> pool:</w:t>
            </w:r>
            <w:r w:rsidR="003B1FCE" w:rsidRPr="00810DDE">
              <w:rPr>
                <w:rFonts w:ascii="Calibri" w:hAnsi="Calibri" w:cs="Calibri"/>
              </w:rPr>
              <w:t xml:space="preserve"> Highest ranked teams after round games completed</w:t>
            </w:r>
            <w:r w:rsidRPr="00810DDE">
              <w:rPr>
                <w:rFonts w:ascii="Calibri" w:hAnsi="Calibri" w:cs="Calibri"/>
              </w:rPr>
              <w:br/>
            </w:r>
            <w:r w:rsidRPr="00810DDE">
              <w:rPr>
                <w:rFonts w:ascii="Calibri" w:hAnsi="Calibri" w:cs="Calibri"/>
                <w:b/>
              </w:rPr>
              <w:br/>
              <w:t>Quarter Final</w:t>
            </w:r>
            <w:r w:rsidR="007513BE" w:rsidRPr="00810DDE">
              <w:rPr>
                <w:rFonts w:ascii="Calibri" w:hAnsi="Calibri" w:cs="Calibri"/>
                <w:b/>
              </w:rPr>
              <w:t xml:space="preserve"> </w:t>
            </w:r>
            <w:r w:rsidRPr="00810DDE">
              <w:rPr>
                <w:rFonts w:ascii="Calibri" w:hAnsi="Calibri" w:cs="Calibri"/>
                <w:b/>
              </w:rPr>
              <w:t>1</w:t>
            </w:r>
            <w:r w:rsidR="007513BE" w:rsidRPr="00810DDE">
              <w:rPr>
                <w:rFonts w:ascii="Calibri" w:hAnsi="Calibri" w:cs="Calibri"/>
                <w:b/>
              </w:rPr>
              <w:t xml:space="preserve">     </w:t>
            </w:r>
            <w:r w:rsidRPr="00810DDE">
              <w:rPr>
                <w:rFonts w:ascii="Calibri" w:hAnsi="Calibri" w:cs="Calibri"/>
              </w:rPr>
              <w:t>1</w:t>
            </w:r>
            <w:r w:rsidRPr="00810DDE">
              <w:rPr>
                <w:rFonts w:ascii="Calibri" w:hAnsi="Calibri" w:cs="Calibri"/>
                <w:vertAlign w:val="superscript"/>
              </w:rPr>
              <w:t>st</w:t>
            </w:r>
            <w:r w:rsidRPr="00810DDE">
              <w:rPr>
                <w:rFonts w:ascii="Calibri" w:hAnsi="Calibri" w:cs="Calibri"/>
              </w:rPr>
              <w:t xml:space="preserve"> </w:t>
            </w:r>
            <w:r w:rsidR="003B1FCE" w:rsidRPr="00810DDE">
              <w:rPr>
                <w:rFonts w:ascii="Calibri" w:hAnsi="Calibri" w:cs="Calibri"/>
              </w:rPr>
              <w:t xml:space="preserve">Placed </w:t>
            </w:r>
            <w:r w:rsidR="00674D40" w:rsidRPr="00810DDE">
              <w:rPr>
                <w:rFonts w:ascii="Calibri" w:hAnsi="Calibri" w:cs="Calibri"/>
              </w:rPr>
              <w:t>vs 8</w:t>
            </w:r>
            <w:r w:rsidRPr="00810DDE">
              <w:rPr>
                <w:rFonts w:ascii="Calibri" w:hAnsi="Calibri" w:cs="Calibri"/>
                <w:vertAlign w:val="superscript"/>
              </w:rPr>
              <w:t>th</w:t>
            </w:r>
            <w:r w:rsidRPr="00810DDE">
              <w:rPr>
                <w:rFonts w:ascii="Calibri" w:hAnsi="Calibri" w:cs="Calibri"/>
              </w:rPr>
              <w:t xml:space="preserve"> Placed</w:t>
            </w:r>
            <w:r w:rsidRPr="00810DDE">
              <w:rPr>
                <w:rFonts w:ascii="Calibri" w:hAnsi="Calibri" w:cs="Calibri"/>
              </w:rPr>
              <w:br/>
            </w:r>
            <w:r w:rsidRPr="00810DDE">
              <w:rPr>
                <w:rFonts w:ascii="Calibri" w:hAnsi="Calibri" w:cs="Calibri"/>
                <w:b/>
              </w:rPr>
              <w:t>Quarter Final 2</w:t>
            </w:r>
            <w:r w:rsidR="007513BE" w:rsidRPr="00810DDE">
              <w:rPr>
                <w:rFonts w:ascii="Calibri" w:hAnsi="Calibri" w:cs="Calibri"/>
                <w:b/>
              </w:rPr>
              <w:t xml:space="preserve">     </w:t>
            </w:r>
            <w:r w:rsidRPr="00810DDE">
              <w:rPr>
                <w:rFonts w:ascii="Calibri" w:hAnsi="Calibri" w:cs="Calibri"/>
              </w:rPr>
              <w:t>2</w:t>
            </w:r>
            <w:r w:rsidRPr="00810DDE">
              <w:rPr>
                <w:rFonts w:ascii="Calibri" w:hAnsi="Calibri" w:cs="Calibri"/>
                <w:vertAlign w:val="superscript"/>
              </w:rPr>
              <w:t>nd</w:t>
            </w:r>
            <w:r w:rsidRPr="00810DDE">
              <w:rPr>
                <w:rFonts w:ascii="Calibri" w:hAnsi="Calibri" w:cs="Calibri"/>
              </w:rPr>
              <w:t xml:space="preserve"> </w:t>
            </w:r>
            <w:r w:rsidR="00674D40" w:rsidRPr="00810DDE">
              <w:rPr>
                <w:rFonts w:ascii="Calibri" w:hAnsi="Calibri" w:cs="Calibri"/>
              </w:rPr>
              <w:t>Placed vs 7</w:t>
            </w:r>
            <w:r w:rsidRPr="00810DDE">
              <w:rPr>
                <w:rFonts w:ascii="Calibri" w:hAnsi="Calibri" w:cs="Calibri"/>
                <w:vertAlign w:val="superscript"/>
              </w:rPr>
              <w:t>th</w:t>
            </w:r>
            <w:r w:rsidRPr="00810DDE">
              <w:rPr>
                <w:rFonts w:ascii="Calibri" w:hAnsi="Calibri" w:cs="Calibri"/>
              </w:rPr>
              <w:t xml:space="preserve"> Placed</w:t>
            </w:r>
            <w:r w:rsidRPr="00810DDE">
              <w:rPr>
                <w:rFonts w:ascii="Calibri" w:hAnsi="Calibri" w:cs="Calibri"/>
              </w:rPr>
              <w:br/>
            </w:r>
            <w:r w:rsidRPr="00810DDE">
              <w:rPr>
                <w:rFonts w:ascii="Calibri" w:hAnsi="Calibri" w:cs="Calibri"/>
                <w:b/>
              </w:rPr>
              <w:t>Quarter Final 3</w:t>
            </w:r>
            <w:r w:rsidR="007513BE" w:rsidRPr="00810DDE">
              <w:rPr>
                <w:rFonts w:ascii="Calibri" w:hAnsi="Calibri" w:cs="Calibri"/>
                <w:b/>
              </w:rPr>
              <w:t xml:space="preserve">     </w:t>
            </w:r>
            <w:r w:rsidRPr="00810DDE">
              <w:rPr>
                <w:rFonts w:ascii="Calibri" w:hAnsi="Calibri" w:cs="Calibri"/>
              </w:rPr>
              <w:t>3</w:t>
            </w:r>
            <w:r w:rsidRPr="00810DDE">
              <w:rPr>
                <w:rFonts w:ascii="Calibri" w:hAnsi="Calibri" w:cs="Calibri"/>
                <w:vertAlign w:val="superscript"/>
              </w:rPr>
              <w:t>rd</w:t>
            </w:r>
            <w:r w:rsidRPr="00810DDE">
              <w:rPr>
                <w:rFonts w:ascii="Calibri" w:hAnsi="Calibri" w:cs="Calibri"/>
              </w:rPr>
              <w:t xml:space="preserve"> </w:t>
            </w:r>
            <w:r w:rsidR="008E0C46" w:rsidRPr="00810DDE">
              <w:rPr>
                <w:rFonts w:ascii="Calibri" w:hAnsi="Calibri" w:cs="Calibri"/>
              </w:rPr>
              <w:t>Placed vs 6</w:t>
            </w:r>
            <w:r w:rsidRPr="00810DDE">
              <w:rPr>
                <w:rFonts w:ascii="Calibri" w:hAnsi="Calibri" w:cs="Calibri"/>
                <w:vertAlign w:val="superscript"/>
              </w:rPr>
              <w:t>th</w:t>
            </w:r>
            <w:r w:rsidRPr="00810DDE">
              <w:rPr>
                <w:rFonts w:ascii="Calibri" w:hAnsi="Calibri" w:cs="Calibri"/>
              </w:rPr>
              <w:t xml:space="preserve"> Placed</w:t>
            </w:r>
            <w:r w:rsidRPr="00810DDE">
              <w:rPr>
                <w:rFonts w:ascii="Calibri" w:hAnsi="Calibri" w:cs="Calibri"/>
              </w:rPr>
              <w:br/>
            </w:r>
            <w:r w:rsidRPr="00810DDE">
              <w:rPr>
                <w:rFonts w:ascii="Calibri" w:hAnsi="Calibri" w:cs="Calibri"/>
                <w:b/>
              </w:rPr>
              <w:t>Quarter Final 4</w:t>
            </w:r>
            <w:r w:rsidR="007513BE" w:rsidRPr="00810DDE">
              <w:rPr>
                <w:rFonts w:ascii="Calibri" w:hAnsi="Calibri" w:cs="Calibri"/>
                <w:b/>
              </w:rPr>
              <w:t xml:space="preserve">     </w:t>
            </w:r>
            <w:r w:rsidRPr="00810DDE">
              <w:rPr>
                <w:rFonts w:ascii="Calibri" w:hAnsi="Calibri" w:cs="Calibri"/>
              </w:rPr>
              <w:t>4</w:t>
            </w:r>
            <w:r w:rsidRPr="00810DDE">
              <w:rPr>
                <w:rFonts w:ascii="Calibri" w:hAnsi="Calibri" w:cs="Calibri"/>
                <w:vertAlign w:val="superscript"/>
              </w:rPr>
              <w:t>th</w:t>
            </w:r>
            <w:r w:rsidRPr="00810DDE">
              <w:rPr>
                <w:rFonts w:ascii="Calibri" w:hAnsi="Calibri" w:cs="Calibri"/>
              </w:rPr>
              <w:t xml:space="preserve"> </w:t>
            </w:r>
            <w:r w:rsidR="008E0C46" w:rsidRPr="00810DDE">
              <w:rPr>
                <w:rFonts w:ascii="Calibri" w:hAnsi="Calibri" w:cs="Calibri"/>
              </w:rPr>
              <w:t>Placed vs 5</w:t>
            </w:r>
            <w:r w:rsidRPr="00810DDE">
              <w:rPr>
                <w:rFonts w:ascii="Calibri" w:hAnsi="Calibri" w:cs="Calibri"/>
                <w:vertAlign w:val="superscript"/>
              </w:rPr>
              <w:t>th</w:t>
            </w:r>
            <w:r w:rsidRPr="00810DDE">
              <w:rPr>
                <w:rFonts w:ascii="Calibri" w:hAnsi="Calibri" w:cs="Calibri"/>
              </w:rPr>
              <w:t xml:space="preserve"> Placed</w:t>
            </w:r>
            <w:r w:rsidRPr="00810DDE">
              <w:rPr>
                <w:rFonts w:ascii="Calibri" w:hAnsi="Calibri" w:cs="Calibri"/>
              </w:rPr>
              <w:br/>
            </w:r>
            <w:r w:rsidRPr="00810DDE">
              <w:rPr>
                <w:rFonts w:ascii="Calibri" w:hAnsi="Calibri" w:cs="Calibri"/>
              </w:rPr>
              <w:br/>
            </w:r>
            <w:r w:rsidRPr="00810DDE">
              <w:rPr>
                <w:rFonts w:ascii="Calibri" w:hAnsi="Calibri" w:cs="Calibri"/>
                <w:b/>
              </w:rPr>
              <w:t>Semi Final 1</w:t>
            </w:r>
            <w:r w:rsidR="007513BE" w:rsidRPr="00810DDE">
              <w:rPr>
                <w:rFonts w:ascii="Calibri" w:hAnsi="Calibri" w:cs="Calibri"/>
                <w:b/>
              </w:rPr>
              <w:t xml:space="preserve">     </w:t>
            </w:r>
            <w:r w:rsidRPr="00810DDE">
              <w:rPr>
                <w:rFonts w:ascii="Calibri" w:hAnsi="Calibri" w:cs="Calibri"/>
              </w:rPr>
              <w:t>Winner QF</w:t>
            </w:r>
            <w:r w:rsidR="008E0C46" w:rsidRPr="00810DDE">
              <w:rPr>
                <w:rFonts w:ascii="Calibri" w:hAnsi="Calibri" w:cs="Calibri"/>
              </w:rPr>
              <w:t>1 vs Winner</w:t>
            </w:r>
            <w:r w:rsidRPr="00810DDE">
              <w:rPr>
                <w:rFonts w:ascii="Calibri" w:hAnsi="Calibri" w:cs="Calibri"/>
              </w:rPr>
              <w:t xml:space="preserve"> QF4</w:t>
            </w:r>
            <w:r w:rsidRPr="00810DDE">
              <w:rPr>
                <w:rFonts w:ascii="Calibri" w:hAnsi="Calibri" w:cs="Calibri"/>
              </w:rPr>
              <w:br/>
            </w:r>
            <w:r w:rsidRPr="00810DDE">
              <w:rPr>
                <w:rFonts w:ascii="Calibri" w:hAnsi="Calibri" w:cs="Calibri"/>
                <w:b/>
              </w:rPr>
              <w:t>Semi Final 2</w:t>
            </w:r>
            <w:r w:rsidR="007513BE" w:rsidRPr="00810DDE">
              <w:rPr>
                <w:rFonts w:ascii="Calibri" w:hAnsi="Calibri" w:cs="Calibri"/>
                <w:b/>
              </w:rPr>
              <w:t xml:space="preserve">     </w:t>
            </w:r>
            <w:r w:rsidRPr="00810DDE">
              <w:rPr>
                <w:rFonts w:ascii="Calibri" w:hAnsi="Calibri" w:cs="Calibri"/>
              </w:rPr>
              <w:t>Winner QF</w:t>
            </w:r>
            <w:r w:rsidR="008E0C46" w:rsidRPr="00810DDE">
              <w:rPr>
                <w:rFonts w:ascii="Calibri" w:hAnsi="Calibri" w:cs="Calibri"/>
              </w:rPr>
              <w:t>2 vs Winner</w:t>
            </w:r>
            <w:r w:rsidRPr="00810DDE">
              <w:rPr>
                <w:rFonts w:ascii="Calibri" w:hAnsi="Calibri" w:cs="Calibri"/>
              </w:rPr>
              <w:t xml:space="preserve"> QF3</w:t>
            </w:r>
            <w:r w:rsidRPr="00810DDE">
              <w:rPr>
                <w:rFonts w:ascii="Calibri" w:hAnsi="Calibri" w:cs="Calibri"/>
              </w:rPr>
              <w:br/>
            </w:r>
            <w:r w:rsidRPr="00810DDE">
              <w:rPr>
                <w:rFonts w:ascii="Calibri" w:hAnsi="Calibri" w:cs="Calibri"/>
              </w:rPr>
              <w:br/>
            </w:r>
            <w:r w:rsidRPr="00810DDE">
              <w:rPr>
                <w:rFonts w:ascii="Calibri" w:hAnsi="Calibri" w:cs="Calibri"/>
                <w:b/>
              </w:rPr>
              <w:t>Grand Final</w:t>
            </w:r>
            <w:r w:rsidR="007513BE" w:rsidRPr="00810DDE">
              <w:rPr>
                <w:rFonts w:ascii="Calibri" w:hAnsi="Calibri" w:cs="Calibri"/>
                <w:b/>
              </w:rPr>
              <w:t xml:space="preserve">     </w:t>
            </w:r>
            <w:r w:rsidRPr="00810DDE">
              <w:rPr>
                <w:rFonts w:ascii="Calibri" w:hAnsi="Calibri" w:cs="Calibri"/>
              </w:rPr>
              <w:t>Winner SF</w:t>
            </w:r>
            <w:r w:rsidR="008E0C46" w:rsidRPr="00810DDE">
              <w:rPr>
                <w:rFonts w:ascii="Calibri" w:hAnsi="Calibri" w:cs="Calibri"/>
              </w:rPr>
              <w:t>1 vs Winner</w:t>
            </w:r>
            <w:r w:rsidRPr="00810DDE">
              <w:rPr>
                <w:rFonts w:ascii="Calibri" w:hAnsi="Calibri" w:cs="Calibri"/>
              </w:rPr>
              <w:t xml:space="preserve"> SF2</w:t>
            </w:r>
          </w:p>
          <w:p w14:paraId="288001AD" w14:textId="77777777" w:rsidR="00436A1B" w:rsidRPr="00810DDE" w:rsidRDefault="00436A1B" w:rsidP="00436A1B">
            <w:pPr>
              <w:pStyle w:val="ListParagraph"/>
              <w:spacing w:line="276" w:lineRule="auto"/>
              <w:ind w:left="1494"/>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79BED157" w14:textId="701F2E2F" w:rsidR="00893585" w:rsidRPr="00810DDE" w:rsidRDefault="00436A1B" w:rsidP="00DF4F61">
            <w:pPr>
              <w:pStyle w:val="ListParagraph"/>
              <w:numPr>
                <w:ilvl w:val="0"/>
                <w:numId w:val="20"/>
              </w:numPr>
              <w:tabs>
                <w:tab w:val="left" w:pos="3402"/>
                <w:tab w:val="left" w:pos="5670"/>
                <w:tab w:val="left" w:pos="6521"/>
              </w:tabs>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10DDE">
              <w:rPr>
                <w:rFonts w:ascii="Calibri" w:hAnsi="Calibri" w:cs="Calibri"/>
              </w:rPr>
              <w:t xml:space="preserve">Finals series for competitions containing </w:t>
            </w:r>
            <w:r w:rsidRPr="00810DDE">
              <w:rPr>
                <w:rFonts w:ascii="Calibri" w:hAnsi="Calibri" w:cs="Calibri"/>
                <w:b/>
                <w:u w:val="single"/>
              </w:rPr>
              <w:t>two</w:t>
            </w:r>
            <w:r w:rsidRPr="00810DDE">
              <w:rPr>
                <w:rFonts w:ascii="Calibri" w:hAnsi="Calibri" w:cs="Calibri"/>
              </w:rPr>
              <w:t xml:space="preserve"> pools:</w:t>
            </w:r>
            <w:r w:rsidR="003B1FCE" w:rsidRPr="00810DDE">
              <w:rPr>
                <w:rFonts w:ascii="Calibri" w:hAnsi="Calibri" w:cs="Calibri"/>
              </w:rPr>
              <w:t xml:space="preserve"> Highest ranked teams after round games completed</w:t>
            </w:r>
            <w:r w:rsidR="003B1FCE" w:rsidRPr="00810DDE">
              <w:rPr>
                <w:rFonts w:ascii="Calibri" w:hAnsi="Calibri" w:cs="Calibri"/>
              </w:rPr>
              <w:br/>
            </w:r>
            <w:r w:rsidRPr="00810DDE">
              <w:rPr>
                <w:rFonts w:ascii="Calibri" w:hAnsi="Calibri" w:cs="Calibri"/>
              </w:rPr>
              <w:br/>
            </w:r>
            <w:r w:rsidRPr="00810DDE">
              <w:rPr>
                <w:rFonts w:ascii="Calibri" w:hAnsi="Calibri" w:cs="Calibri"/>
                <w:b/>
              </w:rPr>
              <w:t>Quarter Final 1</w:t>
            </w:r>
            <w:r w:rsidR="003E1F6C" w:rsidRPr="00810DDE">
              <w:rPr>
                <w:rFonts w:ascii="Calibri" w:hAnsi="Calibri" w:cs="Calibri"/>
                <w:b/>
              </w:rPr>
              <w:t xml:space="preserve">    </w:t>
            </w:r>
            <w:r w:rsidRPr="00810DDE">
              <w:rPr>
                <w:rFonts w:ascii="Calibri" w:hAnsi="Calibri" w:cs="Calibri"/>
              </w:rPr>
              <w:t>Pool A 1</w:t>
            </w:r>
            <w:r w:rsidRPr="00810DDE">
              <w:rPr>
                <w:rFonts w:ascii="Calibri" w:hAnsi="Calibri" w:cs="Calibri"/>
                <w:vertAlign w:val="superscript"/>
              </w:rPr>
              <w:t>st</w:t>
            </w:r>
            <w:r w:rsidRPr="00810DDE">
              <w:rPr>
                <w:rFonts w:ascii="Calibri" w:hAnsi="Calibri" w:cs="Calibri"/>
              </w:rPr>
              <w:t xml:space="preserve"> </w:t>
            </w:r>
            <w:r w:rsidR="003B1FCE" w:rsidRPr="00810DDE">
              <w:rPr>
                <w:rFonts w:ascii="Calibri" w:hAnsi="Calibri" w:cs="Calibri"/>
              </w:rPr>
              <w:t xml:space="preserve">Placed </w:t>
            </w:r>
            <w:r w:rsidR="00674D40" w:rsidRPr="00810DDE">
              <w:rPr>
                <w:rFonts w:ascii="Calibri" w:hAnsi="Calibri" w:cs="Calibri"/>
              </w:rPr>
              <w:t>vs Pool</w:t>
            </w:r>
            <w:r w:rsidRPr="00810DDE">
              <w:rPr>
                <w:rFonts w:ascii="Calibri" w:hAnsi="Calibri" w:cs="Calibri"/>
              </w:rPr>
              <w:t xml:space="preserve"> B 4</w:t>
            </w:r>
            <w:r w:rsidRPr="00810DDE">
              <w:rPr>
                <w:rFonts w:ascii="Calibri" w:hAnsi="Calibri" w:cs="Calibri"/>
                <w:vertAlign w:val="superscript"/>
              </w:rPr>
              <w:t>th</w:t>
            </w:r>
            <w:r w:rsidRPr="00810DDE">
              <w:rPr>
                <w:rFonts w:ascii="Calibri" w:hAnsi="Calibri" w:cs="Calibri"/>
              </w:rPr>
              <w:t xml:space="preserve"> Placed</w:t>
            </w:r>
            <w:r w:rsidRPr="00810DDE">
              <w:rPr>
                <w:rFonts w:ascii="Calibri" w:hAnsi="Calibri" w:cs="Calibri"/>
              </w:rPr>
              <w:br/>
            </w:r>
            <w:r w:rsidRPr="00810DDE">
              <w:rPr>
                <w:rFonts w:ascii="Calibri" w:hAnsi="Calibri" w:cs="Calibri"/>
                <w:b/>
              </w:rPr>
              <w:t>Quarter Final 2</w:t>
            </w:r>
            <w:r w:rsidR="003E1F6C" w:rsidRPr="00810DDE">
              <w:rPr>
                <w:rFonts w:ascii="Calibri" w:hAnsi="Calibri" w:cs="Calibri"/>
                <w:b/>
              </w:rPr>
              <w:t xml:space="preserve">     </w:t>
            </w:r>
            <w:r w:rsidRPr="00810DDE">
              <w:rPr>
                <w:rFonts w:ascii="Calibri" w:hAnsi="Calibri" w:cs="Calibri"/>
              </w:rPr>
              <w:t>Pool B 1</w:t>
            </w:r>
            <w:r w:rsidRPr="00810DDE">
              <w:rPr>
                <w:rFonts w:ascii="Calibri" w:hAnsi="Calibri" w:cs="Calibri"/>
                <w:vertAlign w:val="superscript"/>
              </w:rPr>
              <w:t>st</w:t>
            </w:r>
            <w:r w:rsidRPr="00810DDE">
              <w:rPr>
                <w:rFonts w:ascii="Calibri" w:hAnsi="Calibri" w:cs="Calibri"/>
              </w:rPr>
              <w:t xml:space="preserve"> </w:t>
            </w:r>
            <w:r w:rsidR="00674D40" w:rsidRPr="00810DDE">
              <w:rPr>
                <w:rFonts w:ascii="Calibri" w:hAnsi="Calibri" w:cs="Calibri"/>
              </w:rPr>
              <w:t>Placed vs Pool</w:t>
            </w:r>
            <w:r w:rsidRPr="00810DDE">
              <w:rPr>
                <w:rFonts w:ascii="Calibri" w:hAnsi="Calibri" w:cs="Calibri"/>
              </w:rPr>
              <w:t xml:space="preserve"> A 4</w:t>
            </w:r>
            <w:r w:rsidRPr="00810DDE">
              <w:rPr>
                <w:rFonts w:ascii="Calibri" w:hAnsi="Calibri" w:cs="Calibri"/>
                <w:vertAlign w:val="superscript"/>
              </w:rPr>
              <w:t>th</w:t>
            </w:r>
            <w:r w:rsidRPr="00810DDE">
              <w:rPr>
                <w:rFonts w:ascii="Calibri" w:hAnsi="Calibri" w:cs="Calibri"/>
              </w:rPr>
              <w:t xml:space="preserve"> Placed</w:t>
            </w:r>
            <w:r w:rsidRPr="00810DDE">
              <w:rPr>
                <w:rFonts w:ascii="Calibri" w:hAnsi="Calibri" w:cs="Calibri"/>
              </w:rPr>
              <w:br/>
            </w:r>
            <w:r w:rsidRPr="00810DDE">
              <w:rPr>
                <w:rFonts w:ascii="Calibri" w:hAnsi="Calibri" w:cs="Calibri"/>
                <w:b/>
              </w:rPr>
              <w:t>Quarter Final 3</w:t>
            </w:r>
            <w:r w:rsidR="003E1F6C" w:rsidRPr="00810DDE">
              <w:rPr>
                <w:rFonts w:ascii="Calibri" w:hAnsi="Calibri" w:cs="Calibri"/>
                <w:b/>
              </w:rPr>
              <w:t xml:space="preserve">     </w:t>
            </w:r>
            <w:r w:rsidRPr="00810DDE">
              <w:rPr>
                <w:rFonts w:ascii="Calibri" w:hAnsi="Calibri" w:cs="Calibri"/>
              </w:rPr>
              <w:t>Pool A 2</w:t>
            </w:r>
            <w:r w:rsidRPr="00810DDE">
              <w:rPr>
                <w:rFonts w:ascii="Calibri" w:hAnsi="Calibri" w:cs="Calibri"/>
                <w:vertAlign w:val="superscript"/>
              </w:rPr>
              <w:t>nd</w:t>
            </w:r>
            <w:r w:rsidRPr="00810DDE">
              <w:rPr>
                <w:rFonts w:ascii="Calibri" w:hAnsi="Calibri" w:cs="Calibri"/>
              </w:rPr>
              <w:t xml:space="preserve"> </w:t>
            </w:r>
            <w:r w:rsidR="00657405" w:rsidRPr="00810DDE">
              <w:rPr>
                <w:rFonts w:ascii="Calibri" w:hAnsi="Calibri" w:cs="Calibri"/>
              </w:rPr>
              <w:t>Placed vs Pool</w:t>
            </w:r>
            <w:r w:rsidRPr="00810DDE">
              <w:rPr>
                <w:rFonts w:ascii="Calibri" w:hAnsi="Calibri" w:cs="Calibri"/>
              </w:rPr>
              <w:t xml:space="preserve"> B 3</w:t>
            </w:r>
            <w:r w:rsidRPr="00810DDE">
              <w:rPr>
                <w:rFonts w:ascii="Calibri" w:hAnsi="Calibri" w:cs="Calibri"/>
                <w:vertAlign w:val="superscript"/>
              </w:rPr>
              <w:t>rd</w:t>
            </w:r>
            <w:r w:rsidRPr="00810DDE">
              <w:rPr>
                <w:rFonts w:ascii="Calibri" w:hAnsi="Calibri" w:cs="Calibri"/>
              </w:rPr>
              <w:t xml:space="preserve"> Placed</w:t>
            </w:r>
            <w:r w:rsidRPr="00810DDE">
              <w:rPr>
                <w:rFonts w:ascii="Calibri" w:hAnsi="Calibri" w:cs="Calibri"/>
              </w:rPr>
              <w:br/>
            </w:r>
            <w:r w:rsidRPr="00810DDE">
              <w:rPr>
                <w:rFonts w:ascii="Calibri" w:hAnsi="Calibri" w:cs="Calibri"/>
                <w:b/>
              </w:rPr>
              <w:t>Quarter Final 4</w:t>
            </w:r>
            <w:r w:rsidR="003E1F6C" w:rsidRPr="00810DDE">
              <w:rPr>
                <w:rFonts w:ascii="Calibri" w:hAnsi="Calibri" w:cs="Calibri"/>
                <w:b/>
              </w:rPr>
              <w:t xml:space="preserve">     </w:t>
            </w:r>
            <w:r w:rsidRPr="00810DDE">
              <w:rPr>
                <w:rFonts w:ascii="Calibri" w:hAnsi="Calibri" w:cs="Calibri"/>
              </w:rPr>
              <w:t>Pool B 2</w:t>
            </w:r>
            <w:r w:rsidRPr="00810DDE">
              <w:rPr>
                <w:rFonts w:ascii="Calibri" w:hAnsi="Calibri" w:cs="Calibri"/>
                <w:vertAlign w:val="superscript"/>
              </w:rPr>
              <w:t>nd</w:t>
            </w:r>
            <w:r w:rsidRPr="00810DDE">
              <w:rPr>
                <w:rFonts w:ascii="Calibri" w:hAnsi="Calibri" w:cs="Calibri"/>
              </w:rPr>
              <w:t xml:space="preserve"> </w:t>
            </w:r>
            <w:r w:rsidR="00657405" w:rsidRPr="00810DDE">
              <w:rPr>
                <w:rFonts w:ascii="Calibri" w:hAnsi="Calibri" w:cs="Calibri"/>
              </w:rPr>
              <w:t>Placed vs Pool</w:t>
            </w:r>
            <w:r w:rsidRPr="00810DDE">
              <w:rPr>
                <w:rFonts w:ascii="Calibri" w:hAnsi="Calibri" w:cs="Calibri"/>
              </w:rPr>
              <w:t xml:space="preserve"> A 3</w:t>
            </w:r>
            <w:r w:rsidRPr="00810DDE">
              <w:rPr>
                <w:rFonts w:ascii="Calibri" w:hAnsi="Calibri" w:cs="Calibri"/>
                <w:vertAlign w:val="superscript"/>
              </w:rPr>
              <w:t>rd</w:t>
            </w:r>
            <w:r w:rsidRPr="00810DDE">
              <w:rPr>
                <w:rFonts w:ascii="Calibri" w:hAnsi="Calibri" w:cs="Calibri"/>
              </w:rPr>
              <w:t xml:space="preserve"> Placed</w:t>
            </w:r>
            <w:r w:rsidRPr="00810DDE">
              <w:rPr>
                <w:rFonts w:ascii="Calibri" w:hAnsi="Calibri" w:cs="Calibri"/>
              </w:rPr>
              <w:br/>
            </w:r>
            <w:r w:rsidRPr="00810DDE">
              <w:rPr>
                <w:rFonts w:ascii="Calibri" w:hAnsi="Calibri" w:cs="Calibri"/>
              </w:rPr>
              <w:br/>
            </w:r>
            <w:r w:rsidRPr="00810DDE">
              <w:rPr>
                <w:rFonts w:ascii="Calibri" w:hAnsi="Calibri" w:cs="Calibri"/>
                <w:b/>
              </w:rPr>
              <w:t>Semi Final 1</w:t>
            </w:r>
            <w:r w:rsidR="003E1F6C" w:rsidRPr="00810DDE">
              <w:rPr>
                <w:rFonts w:ascii="Calibri" w:hAnsi="Calibri" w:cs="Calibri"/>
                <w:b/>
              </w:rPr>
              <w:t xml:space="preserve">    </w:t>
            </w:r>
            <w:r w:rsidRPr="00810DDE">
              <w:rPr>
                <w:rFonts w:ascii="Calibri" w:hAnsi="Calibri" w:cs="Calibri"/>
              </w:rPr>
              <w:t>Winner QF</w:t>
            </w:r>
            <w:r w:rsidR="00657405" w:rsidRPr="00810DDE">
              <w:rPr>
                <w:rFonts w:ascii="Calibri" w:hAnsi="Calibri" w:cs="Calibri"/>
              </w:rPr>
              <w:t>1 vs Winner</w:t>
            </w:r>
            <w:r w:rsidRPr="00810DDE">
              <w:rPr>
                <w:rFonts w:ascii="Calibri" w:hAnsi="Calibri" w:cs="Calibri"/>
              </w:rPr>
              <w:t xml:space="preserve"> QF4</w:t>
            </w:r>
            <w:r w:rsidRPr="00810DDE">
              <w:rPr>
                <w:rFonts w:ascii="Calibri" w:hAnsi="Calibri" w:cs="Calibri"/>
              </w:rPr>
              <w:br/>
            </w:r>
            <w:r w:rsidRPr="00810DDE">
              <w:rPr>
                <w:rFonts w:ascii="Calibri" w:hAnsi="Calibri" w:cs="Calibri"/>
                <w:b/>
              </w:rPr>
              <w:t>Semi Final 2</w:t>
            </w:r>
            <w:r w:rsidR="003E1F6C" w:rsidRPr="00810DDE">
              <w:rPr>
                <w:rFonts w:ascii="Calibri" w:hAnsi="Calibri" w:cs="Calibri"/>
                <w:b/>
              </w:rPr>
              <w:t xml:space="preserve">     </w:t>
            </w:r>
            <w:r w:rsidRPr="00810DDE">
              <w:rPr>
                <w:rFonts w:ascii="Calibri" w:hAnsi="Calibri" w:cs="Calibri"/>
              </w:rPr>
              <w:t>Winner QF</w:t>
            </w:r>
            <w:r w:rsidR="008E0C46" w:rsidRPr="00810DDE">
              <w:rPr>
                <w:rFonts w:ascii="Calibri" w:hAnsi="Calibri" w:cs="Calibri"/>
              </w:rPr>
              <w:t>2 vs Winner</w:t>
            </w:r>
            <w:r w:rsidRPr="00810DDE">
              <w:rPr>
                <w:rFonts w:ascii="Calibri" w:hAnsi="Calibri" w:cs="Calibri"/>
              </w:rPr>
              <w:t xml:space="preserve"> QF3</w:t>
            </w:r>
            <w:r w:rsidRPr="00810DDE">
              <w:rPr>
                <w:rFonts w:ascii="Calibri" w:hAnsi="Calibri" w:cs="Calibri"/>
              </w:rPr>
              <w:br/>
            </w:r>
            <w:r w:rsidRPr="00810DDE">
              <w:rPr>
                <w:rFonts w:ascii="Calibri" w:hAnsi="Calibri" w:cs="Calibri"/>
              </w:rPr>
              <w:br/>
            </w:r>
            <w:r w:rsidRPr="00810DDE">
              <w:rPr>
                <w:rFonts w:ascii="Calibri" w:hAnsi="Calibri" w:cs="Calibri"/>
                <w:b/>
              </w:rPr>
              <w:t>Grand Final</w:t>
            </w:r>
            <w:r w:rsidR="003E1F6C" w:rsidRPr="00810DDE">
              <w:rPr>
                <w:rFonts w:ascii="Calibri" w:hAnsi="Calibri" w:cs="Calibri"/>
                <w:b/>
              </w:rPr>
              <w:t xml:space="preserve">     </w:t>
            </w:r>
            <w:r w:rsidRPr="00810DDE">
              <w:rPr>
                <w:rFonts w:ascii="Calibri" w:hAnsi="Calibri" w:cs="Calibri"/>
              </w:rPr>
              <w:t>Winner SF</w:t>
            </w:r>
            <w:r w:rsidR="008E0C46" w:rsidRPr="00810DDE">
              <w:rPr>
                <w:rFonts w:ascii="Calibri" w:hAnsi="Calibri" w:cs="Calibri"/>
              </w:rPr>
              <w:t>1 vs Winner</w:t>
            </w:r>
            <w:r w:rsidRPr="00810DDE">
              <w:rPr>
                <w:rFonts w:ascii="Calibri" w:hAnsi="Calibri" w:cs="Calibri"/>
              </w:rPr>
              <w:t xml:space="preserve"> SF2</w:t>
            </w:r>
            <w:r w:rsidRPr="00810DDE">
              <w:rPr>
                <w:rFonts w:ascii="Calibri" w:hAnsi="Calibri" w:cs="Calibri"/>
              </w:rPr>
              <w:br/>
            </w:r>
          </w:p>
        </w:tc>
      </w:tr>
      <w:tr w:rsidR="00327610" w:rsidRPr="00810DDE" w14:paraId="0340F87B"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3510CC3A" w14:textId="1D20D867" w:rsidR="00327610" w:rsidRPr="00810DDE" w:rsidRDefault="000C4DE2" w:rsidP="00124B57">
            <w:pPr>
              <w:spacing w:line="360" w:lineRule="auto"/>
              <w:jc w:val="right"/>
              <w:rPr>
                <w:rFonts w:ascii="Calibri" w:hAnsi="Calibri" w:cs="Calibri"/>
                <w:lang w:val="en-US"/>
              </w:rPr>
            </w:pPr>
            <w:r w:rsidRPr="00810DDE">
              <w:rPr>
                <w:rFonts w:ascii="Calibri" w:hAnsi="Calibri" w:cs="Calibri"/>
                <w:lang w:val="en-US"/>
              </w:rPr>
              <w:t>4.</w:t>
            </w:r>
            <w:r w:rsidR="00C936E6" w:rsidRPr="00810DDE">
              <w:rPr>
                <w:rFonts w:ascii="Calibri" w:hAnsi="Calibri" w:cs="Calibri"/>
                <w:lang w:val="en-US"/>
              </w:rPr>
              <w:t>2</w:t>
            </w:r>
            <w:r w:rsidRPr="00810DDE">
              <w:rPr>
                <w:rFonts w:ascii="Calibri" w:hAnsi="Calibri" w:cs="Calibri"/>
                <w:lang w:val="en-US"/>
              </w:rPr>
              <w:t>.6</w:t>
            </w:r>
          </w:p>
        </w:tc>
        <w:tc>
          <w:tcPr>
            <w:tcW w:w="7797" w:type="dxa"/>
            <w:tcBorders>
              <w:left w:val="single" w:sz="4" w:space="0" w:color="AB004F" w:themeColor="accent6"/>
              <w:right w:val="single" w:sz="4" w:space="0" w:color="C00000"/>
            </w:tcBorders>
          </w:tcPr>
          <w:p w14:paraId="3B83EF61" w14:textId="37D9D2B5" w:rsidR="007A6C18" w:rsidRDefault="00EC5BE7" w:rsidP="000F0D3F">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Pr>
                <w:rFonts w:ascii="Calibri" w:hAnsi="Calibri" w:cs="Calibri"/>
                <w:b/>
                <w:bCs/>
              </w:rPr>
              <w:t xml:space="preserve">Final </w:t>
            </w:r>
            <w:r w:rsidR="007A6C18" w:rsidRPr="00810DDE">
              <w:rPr>
                <w:rFonts w:ascii="Calibri" w:hAnsi="Calibri" w:cs="Calibri"/>
                <w:b/>
                <w:bCs/>
              </w:rPr>
              <w:t xml:space="preserve">Positions </w:t>
            </w:r>
            <w:r>
              <w:rPr>
                <w:rFonts w:ascii="Calibri" w:hAnsi="Calibri" w:cs="Calibri"/>
                <w:b/>
                <w:bCs/>
              </w:rPr>
              <w:t>in Division or Pool</w:t>
            </w:r>
          </w:p>
          <w:p w14:paraId="070FD11C" w14:textId="032B2B20" w:rsidR="00B83C76" w:rsidRPr="009566CD" w:rsidRDefault="00B83C76" w:rsidP="000F0D3F">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566CD">
              <w:rPr>
                <w:rFonts w:ascii="Calibri" w:hAnsi="Calibri" w:cs="Calibri"/>
              </w:rPr>
              <w:t>At the end of round games, positions in the Finals Series will be determined as follows:</w:t>
            </w:r>
          </w:p>
          <w:p w14:paraId="15B1EF0E" w14:textId="12FD334B" w:rsidR="005E2E8D" w:rsidRPr="001A07FE" w:rsidRDefault="009566CD" w:rsidP="0092330C">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bCs/>
              </w:rPr>
              <w:t xml:space="preserve">High Competition </w:t>
            </w:r>
            <w:r w:rsidR="0054249C">
              <w:rPr>
                <w:rFonts w:ascii="Calibri" w:hAnsi="Calibri" w:cs="Calibri"/>
                <w:bCs/>
              </w:rPr>
              <w:t>Points:</w:t>
            </w:r>
            <w:r>
              <w:rPr>
                <w:rFonts w:ascii="Calibri" w:hAnsi="Calibri" w:cs="Calibri"/>
                <w:bCs/>
              </w:rPr>
              <w:t xml:space="preserve"> then</w:t>
            </w:r>
            <w:r w:rsidR="005D5A83">
              <w:rPr>
                <w:rFonts w:ascii="Calibri" w:hAnsi="Calibri" w:cs="Calibri"/>
                <w:bCs/>
              </w:rPr>
              <w:t>, if equal</w:t>
            </w:r>
            <w:r w:rsidR="001A07FE">
              <w:rPr>
                <w:rFonts w:ascii="Calibri" w:hAnsi="Calibri" w:cs="Calibri"/>
                <w:bCs/>
              </w:rPr>
              <w:t xml:space="preserve"> </w:t>
            </w:r>
            <w:r w:rsidR="001A07FE" w:rsidRPr="001A07FE">
              <w:rPr>
                <w:rFonts w:ascii="Calibri" w:hAnsi="Calibri" w:cs="Calibri"/>
              </w:rPr>
              <w:t>(</w:t>
            </w:r>
            <w:r w:rsidR="005E2E8D" w:rsidRPr="001A07FE">
              <w:rPr>
                <w:rFonts w:ascii="Calibri" w:hAnsi="Calibri" w:cs="Calibri"/>
              </w:rPr>
              <w:t>For teams in pools of 3 or more this will be the only determination</w:t>
            </w:r>
            <w:r w:rsidR="001A07FE" w:rsidRPr="001A07FE">
              <w:rPr>
                <w:rFonts w:ascii="Calibri" w:hAnsi="Calibri" w:cs="Calibri"/>
              </w:rPr>
              <w:t>)</w:t>
            </w:r>
          </w:p>
          <w:p w14:paraId="779BF07C" w14:textId="6625C3D6" w:rsidR="007A6C18" w:rsidRPr="00810DDE" w:rsidRDefault="000E4D9D" w:rsidP="0092330C">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 xml:space="preserve">Highest </w:t>
            </w:r>
            <w:r w:rsidR="0054249C">
              <w:rPr>
                <w:rFonts w:ascii="Calibri" w:hAnsi="Calibri" w:cs="Calibri"/>
                <w:bCs/>
              </w:rPr>
              <w:t>Differential (</w:t>
            </w:r>
            <w:r w:rsidR="009F1940">
              <w:rPr>
                <w:rFonts w:ascii="Calibri" w:hAnsi="Calibri" w:cs="Calibri"/>
                <w:bCs/>
              </w:rPr>
              <w:t>For</w:t>
            </w:r>
            <w:r w:rsidR="00084AAE">
              <w:rPr>
                <w:rFonts w:ascii="Calibri" w:hAnsi="Calibri" w:cs="Calibri"/>
                <w:bCs/>
              </w:rPr>
              <w:t xml:space="preserve"> min</w:t>
            </w:r>
            <w:r w:rsidR="001D0E26">
              <w:rPr>
                <w:rFonts w:ascii="Calibri" w:hAnsi="Calibri" w:cs="Calibri"/>
                <w:bCs/>
              </w:rPr>
              <w:t xml:space="preserve">us </w:t>
            </w:r>
            <w:r w:rsidR="00BC35C9">
              <w:rPr>
                <w:rFonts w:ascii="Calibri" w:hAnsi="Calibri" w:cs="Calibri"/>
                <w:bCs/>
              </w:rPr>
              <w:t>Ag</w:t>
            </w:r>
            <w:r w:rsidR="001D0E26">
              <w:rPr>
                <w:rFonts w:ascii="Calibri" w:hAnsi="Calibri" w:cs="Calibri"/>
                <w:bCs/>
              </w:rPr>
              <w:t>ainst</w:t>
            </w:r>
            <w:r w:rsidR="00BC35C9">
              <w:rPr>
                <w:rFonts w:ascii="Calibri" w:hAnsi="Calibri" w:cs="Calibri"/>
                <w:bCs/>
              </w:rPr>
              <w:t>)</w:t>
            </w:r>
            <w:r w:rsidR="00DD60BE">
              <w:rPr>
                <w:rFonts w:ascii="Calibri" w:hAnsi="Calibri" w:cs="Calibri"/>
                <w:bCs/>
              </w:rPr>
              <w:t>, if equal</w:t>
            </w:r>
          </w:p>
          <w:p w14:paraId="3465CFE4" w14:textId="11BDAD3C" w:rsidR="007A6C18" w:rsidRPr="00810DDE" w:rsidRDefault="00A706E0" w:rsidP="0092330C">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 xml:space="preserve">Highest </w:t>
            </w:r>
            <w:r w:rsidR="00DD60BE">
              <w:rPr>
                <w:rFonts w:ascii="Calibri" w:hAnsi="Calibri" w:cs="Calibri"/>
                <w:bCs/>
              </w:rPr>
              <w:t>Percentage</w:t>
            </w:r>
            <w:r w:rsidR="00B351B8">
              <w:rPr>
                <w:rFonts w:ascii="Calibri" w:hAnsi="Calibri" w:cs="Calibri"/>
                <w:bCs/>
              </w:rPr>
              <w:t xml:space="preserve"> </w:t>
            </w:r>
            <m:oMath>
              <m:f>
                <m:fPr>
                  <m:ctrlPr>
                    <w:rPr>
                      <w:rFonts w:ascii="Cambria Math" w:hAnsi="Cambria Math"/>
                      <w:i/>
                      <w:sz w:val="16"/>
                      <w:szCs w:val="16"/>
                    </w:rPr>
                  </m:ctrlPr>
                </m:fPr>
                <m:num>
                  <m:r>
                    <w:rPr>
                      <w:rFonts w:ascii="Cambria Math" w:hAnsi="Cambria Math"/>
                      <w:sz w:val="16"/>
                      <w:szCs w:val="16"/>
                    </w:rPr>
                    <m:t>For</m:t>
                  </m:r>
                </m:num>
                <m:den>
                  <m:r>
                    <w:rPr>
                      <w:rFonts w:ascii="Cambria Math" w:hAnsi="Cambria Math"/>
                      <w:sz w:val="16"/>
                      <w:szCs w:val="16"/>
                    </w:rPr>
                    <m:t>Against</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100</m:t>
                  </m:r>
                </m:num>
                <m:den>
                  <m:r>
                    <w:rPr>
                      <w:rFonts w:ascii="Cambria Math" w:hAnsi="Cambria Math"/>
                      <w:sz w:val="16"/>
                      <w:szCs w:val="16"/>
                    </w:rPr>
                    <m:t>1</m:t>
                  </m:r>
                </m:den>
              </m:f>
            </m:oMath>
            <w:r w:rsidR="00A7139B">
              <w:t>); then, if equal</w:t>
            </w:r>
            <w:r w:rsidR="007A6C18" w:rsidRPr="00810DDE">
              <w:rPr>
                <w:rFonts w:ascii="Calibri" w:hAnsi="Calibri" w:cs="Calibri"/>
                <w:bCs/>
              </w:rPr>
              <w:t>.</w:t>
            </w:r>
          </w:p>
          <w:p w14:paraId="29E33E46" w14:textId="77777777" w:rsidR="00041A48" w:rsidRDefault="008A4D09" w:rsidP="0092330C">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 xml:space="preserve">Result of </w:t>
            </w:r>
            <w:r w:rsidR="00D701B5">
              <w:rPr>
                <w:rFonts w:ascii="Calibri" w:hAnsi="Calibri" w:cs="Calibri"/>
                <w:bCs/>
              </w:rPr>
              <w:t>round game</w:t>
            </w:r>
            <w:r w:rsidR="00041A48">
              <w:rPr>
                <w:rFonts w:ascii="Calibri" w:hAnsi="Calibri" w:cs="Calibri"/>
                <w:bCs/>
              </w:rPr>
              <w:t>, then, if drawn</w:t>
            </w:r>
          </w:p>
          <w:p w14:paraId="40E527A2" w14:textId="2D403D00" w:rsidR="007A6C18" w:rsidRDefault="00C43F5C" w:rsidP="0092330C">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Least tries scored against</w:t>
            </w:r>
            <w:r w:rsidR="00F60498">
              <w:rPr>
                <w:rFonts w:ascii="Calibri" w:hAnsi="Calibri" w:cs="Calibri"/>
                <w:bCs/>
              </w:rPr>
              <w:t>, then if equal</w:t>
            </w:r>
          </w:p>
          <w:p w14:paraId="4B1A0B39" w14:textId="40F24126" w:rsidR="00F60498" w:rsidRPr="00810DDE" w:rsidRDefault="00935516" w:rsidP="0092330C">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Most tries sc</w:t>
            </w:r>
            <w:r w:rsidR="0071408F">
              <w:rPr>
                <w:rFonts w:ascii="Calibri" w:hAnsi="Calibri" w:cs="Calibri"/>
                <w:bCs/>
              </w:rPr>
              <w:t>ored</w:t>
            </w:r>
            <w:r w:rsidR="00EB0884">
              <w:rPr>
                <w:rFonts w:ascii="Calibri" w:hAnsi="Calibri" w:cs="Calibri"/>
                <w:bCs/>
              </w:rPr>
              <w:t xml:space="preserve">, </w:t>
            </w:r>
            <w:r w:rsidR="00594790">
              <w:rPr>
                <w:rFonts w:ascii="Calibri" w:hAnsi="Calibri" w:cs="Calibri"/>
                <w:bCs/>
              </w:rPr>
              <w:t>then if equal</w:t>
            </w:r>
          </w:p>
          <w:p w14:paraId="6673CB09" w14:textId="2561CCBC" w:rsidR="005F1998" w:rsidRPr="00810DDE" w:rsidRDefault="00F8015D" w:rsidP="0092330C">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Drop Off</w:t>
            </w:r>
            <w:r w:rsidR="007A6C18" w:rsidRPr="00810DDE">
              <w:rPr>
                <w:rFonts w:ascii="Calibri" w:hAnsi="Calibri" w:cs="Calibri"/>
                <w:bCs/>
              </w:rPr>
              <w:t>.</w:t>
            </w:r>
          </w:p>
        </w:tc>
      </w:tr>
      <w:tr w:rsidR="00551B1C" w:rsidRPr="00810DDE" w14:paraId="08A2B3BF"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722545F8" w14:textId="295CFE63" w:rsidR="00551B1C" w:rsidRPr="00810DDE" w:rsidRDefault="000C4DE2" w:rsidP="00124B57">
            <w:pPr>
              <w:spacing w:line="360" w:lineRule="auto"/>
              <w:jc w:val="right"/>
              <w:rPr>
                <w:rFonts w:ascii="Calibri" w:hAnsi="Calibri" w:cs="Calibri"/>
                <w:lang w:val="en-US"/>
              </w:rPr>
            </w:pPr>
            <w:r w:rsidRPr="00810DDE">
              <w:rPr>
                <w:rFonts w:ascii="Calibri" w:hAnsi="Calibri" w:cs="Calibri"/>
                <w:lang w:val="en-US"/>
              </w:rPr>
              <w:lastRenderedPageBreak/>
              <w:t>4.</w:t>
            </w:r>
            <w:r w:rsidR="00C936E6" w:rsidRPr="00810DDE">
              <w:rPr>
                <w:rFonts w:ascii="Calibri" w:hAnsi="Calibri" w:cs="Calibri"/>
                <w:lang w:val="en-US"/>
              </w:rPr>
              <w:t>2</w:t>
            </w:r>
            <w:r w:rsidRPr="00810DDE">
              <w:rPr>
                <w:rFonts w:ascii="Calibri" w:hAnsi="Calibri" w:cs="Calibri"/>
                <w:lang w:val="en-US"/>
              </w:rPr>
              <w:t>.7</w:t>
            </w:r>
          </w:p>
        </w:tc>
        <w:tc>
          <w:tcPr>
            <w:tcW w:w="7797" w:type="dxa"/>
            <w:tcBorders>
              <w:left w:val="single" w:sz="4" w:space="0" w:color="AB004F" w:themeColor="accent6"/>
              <w:right w:val="single" w:sz="4" w:space="0" w:color="C00000"/>
            </w:tcBorders>
          </w:tcPr>
          <w:p w14:paraId="27ED97DA" w14:textId="77777777" w:rsidR="00CB6FD9" w:rsidRPr="00810DDE" w:rsidRDefault="00CB6FD9" w:rsidP="00CB6FD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10DDE">
              <w:rPr>
                <w:rFonts w:ascii="Calibri" w:hAnsi="Calibri" w:cs="Calibri"/>
                <w:b/>
              </w:rPr>
              <w:t>DIFFERENCES</w:t>
            </w:r>
          </w:p>
          <w:p w14:paraId="395195E8" w14:textId="77777777" w:rsidR="003C4FE1" w:rsidRDefault="00CB6FD9" w:rsidP="00551B1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rPr>
              <w:t>The difference is determined by subtracting the total of Touchdowns scored ‘against’ from the number of Touchdowns scored ‘for’. The team with the best difference will obtain the higher position.</w:t>
            </w:r>
            <w:r w:rsidRPr="00810DDE">
              <w:rPr>
                <w:rFonts w:ascii="Calibri" w:hAnsi="Calibri" w:cs="Calibri"/>
              </w:rPr>
              <w:br/>
            </w:r>
            <w:r w:rsidRPr="00810DDE">
              <w:rPr>
                <w:rFonts w:ascii="Calibri" w:hAnsi="Calibri" w:cs="Calibri"/>
              </w:rPr>
              <w:br/>
              <w:t>Example:</w:t>
            </w:r>
            <w:r w:rsidRPr="00810DDE">
              <w:rPr>
                <w:rFonts w:ascii="Calibri" w:hAnsi="Calibri" w:cs="Calibri"/>
              </w:rPr>
              <w:br/>
            </w:r>
            <w:r w:rsidRPr="00810DDE">
              <w:rPr>
                <w:rFonts w:ascii="Calibri" w:hAnsi="Calibri" w:cs="Calibri"/>
                <w:bCs/>
                <w:i/>
              </w:rPr>
              <w:tab/>
              <w:t>Team A scores 50 for and 10 against</w:t>
            </w:r>
            <w:r w:rsidRPr="00810DDE">
              <w:rPr>
                <w:rFonts w:ascii="Calibri" w:hAnsi="Calibri" w:cs="Calibri"/>
                <w:bCs/>
                <w:i/>
              </w:rPr>
              <w:br/>
            </w:r>
            <w:r w:rsidRPr="00810DDE">
              <w:rPr>
                <w:rFonts w:ascii="Calibri" w:hAnsi="Calibri" w:cs="Calibri"/>
                <w:bCs/>
                <w:i/>
              </w:rPr>
              <w:tab/>
              <w:t>Team B scores 40 for and 10 against</w:t>
            </w:r>
            <w:r w:rsidRPr="00810DDE">
              <w:rPr>
                <w:rFonts w:ascii="Calibri" w:hAnsi="Calibri" w:cs="Calibri"/>
                <w:bCs/>
                <w:i/>
              </w:rPr>
              <w:br/>
            </w:r>
          </w:p>
          <w:p w14:paraId="3186E718" w14:textId="1C13A946" w:rsidR="00551B1C" w:rsidRPr="00810DDE" w:rsidRDefault="00CB6FD9" w:rsidP="00551B1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By subtracting the ‘against’ from the ‘for’, Team A would be plus 40, whilst Team B would be plus 30. Team A would therefore obtain the higher position. If teams have the same difference the percentage system would then apply.</w:t>
            </w:r>
          </w:p>
          <w:p w14:paraId="109414A3" w14:textId="77777777" w:rsidR="00944C61" w:rsidRPr="00810DDE" w:rsidRDefault="00944C61" w:rsidP="00551B1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p>
          <w:p w14:paraId="5E62F699" w14:textId="77777777" w:rsidR="00944C61" w:rsidRPr="00810DDE" w:rsidRDefault="00944C61" w:rsidP="00944C6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The percentage system is calculated by placing Touchdown ‘for’ over Touchdowns ‘against’ and multiplying by 100 over 1.</w:t>
            </w:r>
          </w:p>
          <w:p w14:paraId="159B390E" w14:textId="77777777" w:rsidR="00944C61" w:rsidRPr="00810DDE" w:rsidRDefault="00944C61" w:rsidP="00944C6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p>
          <w:p w14:paraId="7EE89005" w14:textId="77777777" w:rsidR="00944C61" w:rsidRPr="00810DDE" w:rsidRDefault="00944C61" w:rsidP="00944C6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 xml:space="preserve">Using an example: </w:t>
            </w:r>
          </w:p>
          <w:p w14:paraId="3AEA0A06" w14:textId="77777777" w:rsidR="00944C61" w:rsidRPr="00810DDE" w:rsidRDefault="00944C61" w:rsidP="00944C6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Team A=50/10×100/1=500% Team B=60/20×100/1=300%</w:t>
            </w:r>
          </w:p>
          <w:p w14:paraId="3F8F6BE9" w14:textId="77777777" w:rsidR="00944C61" w:rsidRPr="00810DDE" w:rsidRDefault="00944C61" w:rsidP="00944C6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p>
          <w:p w14:paraId="405FA9F6" w14:textId="7C2B9A6A" w:rsidR="00944C61" w:rsidRPr="00810DDE" w:rsidRDefault="00944C61" w:rsidP="00944C6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10DDE">
              <w:rPr>
                <w:rFonts w:ascii="Calibri" w:hAnsi="Calibri" w:cs="Calibri"/>
                <w:bCs/>
              </w:rPr>
              <w:tab/>
              <w:t>Team A would obtain the higher position.</w:t>
            </w:r>
          </w:p>
          <w:p w14:paraId="36867CB9" w14:textId="77777777" w:rsidR="007D2378" w:rsidRPr="00810DDE" w:rsidRDefault="007D2378" w:rsidP="00551B1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p w14:paraId="0831B2EF" w14:textId="77777777" w:rsidR="00D53DC3" w:rsidRPr="00810DDE" w:rsidRDefault="00D53DC3" w:rsidP="00D53DC3">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10DDE">
              <w:rPr>
                <w:rFonts w:ascii="Calibri" w:hAnsi="Calibri" w:cs="Calibri"/>
                <w:b/>
                <w:bCs/>
              </w:rPr>
              <w:t>GAME RESULT</w:t>
            </w:r>
          </w:p>
          <w:p w14:paraId="1AFA1FCD" w14:textId="75AA3CE8" w:rsidR="007D2378" w:rsidRPr="00810DDE" w:rsidRDefault="00D53DC3" w:rsidP="00D53DC3">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10DDE">
              <w:rPr>
                <w:rFonts w:ascii="Calibri" w:hAnsi="Calibri" w:cs="Calibri"/>
              </w:rPr>
              <w:t>If the above systems are unable to decide the outcome, the ROUND GAME RESULT will be used.</w:t>
            </w:r>
          </w:p>
        </w:tc>
      </w:tr>
      <w:tr w:rsidR="000D24C4" w:rsidRPr="00810DDE" w14:paraId="5FD40DF4"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shd w:val="clear" w:color="auto" w:fill="auto"/>
          </w:tcPr>
          <w:p w14:paraId="3A9E066A" w14:textId="5C2DAA01" w:rsidR="000D24C4" w:rsidRPr="00810DDE" w:rsidRDefault="000C4DE2" w:rsidP="00A90A85">
            <w:pPr>
              <w:spacing w:line="276" w:lineRule="auto"/>
              <w:jc w:val="right"/>
              <w:rPr>
                <w:rFonts w:ascii="Calibri" w:hAnsi="Calibri" w:cs="Calibri"/>
                <w:bCs w:val="0"/>
              </w:rPr>
            </w:pPr>
            <w:r w:rsidRPr="00810DDE">
              <w:rPr>
                <w:rFonts w:ascii="Calibri" w:hAnsi="Calibri" w:cs="Calibri"/>
                <w:bCs w:val="0"/>
              </w:rPr>
              <w:t>4.</w:t>
            </w:r>
            <w:r w:rsidR="00C936E6" w:rsidRPr="00810DDE">
              <w:rPr>
                <w:rFonts w:ascii="Calibri" w:hAnsi="Calibri" w:cs="Calibri"/>
                <w:bCs w:val="0"/>
              </w:rPr>
              <w:t>2</w:t>
            </w:r>
            <w:r w:rsidRPr="00810DDE">
              <w:rPr>
                <w:rFonts w:ascii="Calibri" w:hAnsi="Calibri" w:cs="Calibri"/>
                <w:bCs w:val="0"/>
              </w:rPr>
              <w:t>.</w:t>
            </w:r>
            <w:r w:rsidR="00496623" w:rsidRPr="00810DDE">
              <w:rPr>
                <w:rFonts w:ascii="Calibri" w:hAnsi="Calibri" w:cs="Calibri"/>
                <w:bCs w:val="0"/>
              </w:rPr>
              <w:t>8</w:t>
            </w:r>
          </w:p>
        </w:tc>
        <w:tc>
          <w:tcPr>
            <w:tcW w:w="7797" w:type="dxa"/>
            <w:tcBorders>
              <w:left w:val="single" w:sz="4" w:space="0" w:color="AB004F" w:themeColor="accent6"/>
              <w:right w:val="single" w:sz="4" w:space="0" w:color="C00000"/>
            </w:tcBorders>
            <w:shd w:val="clear" w:color="auto" w:fill="auto"/>
          </w:tcPr>
          <w:p w14:paraId="187704DE" w14:textId="77777777" w:rsidR="00FF0A04" w:rsidRPr="00810DDE" w:rsidRDefault="00FF0A04" w:rsidP="00FF0A0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
                <w:bCs/>
              </w:rPr>
              <w:t>DRAWN MATCHES IN THE FINALS SERIES</w:t>
            </w:r>
          </w:p>
          <w:p w14:paraId="29028933" w14:textId="28C9EA72" w:rsidR="00FF0A04" w:rsidRPr="00810DDE" w:rsidRDefault="00FF0A04" w:rsidP="0092330C">
            <w:pPr>
              <w:pStyle w:val="ListParagraph"/>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In the case of a drawn match in the finals series, the Drop-Off system will be used to decide the game.</w:t>
            </w:r>
          </w:p>
          <w:p w14:paraId="5B68D584" w14:textId="16F0A9C9" w:rsidR="000D24C4" w:rsidRPr="00810DDE" w:rsidRDefault="00FF0A04" w:rsidP="0092330C">
            <w:pPr>
              <w:pStyle w:val="ListParagraph"/>
              <w:numPr>
                <w:ilvl w:val="0"/>
                <w:numId w:val="22"/>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All following matches will be held until the conclusion of the drop off.</w:t>
            </w:r>
            <w:r w:rsidR="00CC1854" w:rsidRPr="00810DDE">
              <w:rPr>
                <w:rFonts w:ascii="Calibri" w:hAnsi="Calibri" w:cs="Calibri"/>
              </w:rPr>
              <w:t xml:space="preserve"> (Appendix 1)</w:t>
            </w:r>
          </w:p>
        </w:tc>
      </w:tr>
      <w:tr w:rsidR="00567A33" w:rsidRPr="00810DDE" w14:paraId="72F5BC8F"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FBFBF" w:themeFill="background1" w:themeFillShade="BF"/>
          </w:tcPr>
          <w:p w14:paraId="0510DCDD" w14:textId="25FF7A93" w:rsidR="00567A33" w:rsidRPr="00810DDE" w:rsidRDefault="00567A33" w:rsidP="006F5CF2">
            <w:pPr>
              <w:pStyle w:val="Heading2"/>
              <w:rPr>
                <w:rFonts w:ascii="Calibri" w:hAnsi="Calibri" w:cs="Calibri"/>
              </w:rPr>
            </w:pPr>
            <w:bookmarkStart w:id="45" w:name="_Toc122083391"/>
            <w:r w:rsidRPr="00810DDE">
              <w:rPr>
                <w:rFonts w:ascii="Calibri" w:hAnsi="Calibri" w:cs="Calibri"/>
              </w:rPr>
              <w:t>Item</w:t>
            </w:r>
            <w:r w:rsidR="001F0448" w:rsidRPr="00810DDE">
              <w:rPr>
                <w:rFonts w:ascii="Calibri" w:hAnsi="Calibri" w:cs="Calibri"/>
              </w:rPr>
              <w:t xml:space="preserve"> 4.</w:t>
            </w:r>
            <w:r w:rsidR="006F5CF2" w:rsidRPr="00810DDE">
              <w:rPr>
                <w:rFonts w:ascii="Calibri" w:hAnsi="Calibri" w:cs="Calibri"/>
              </w:rPr>
              <w:t>3</w:t>
            </w:r>
            <w:r w:rsidRPr="00810DDE">
              <w:rPr>
                <w:rFonts w:ascii="Calibri" w:hAnsi="Calibri" w:cs="Calibri"/>
              </w:rPr>
              <w:t xml:space="preserve"> - INTERCHANGE</w:t>
            </w:r>
            <w:bookmarkEnd w:id="45"/>
          </w:p>
        </w:tc>
      </w:tr>
      <w:tr w:rsidR="00EE507B" w:rsidRPr="00810DDE" w14:paraId="5E252DEA" w14:textId="77777777">
        <w:trPr>
          <w:cnfStyle w:val="000000100000" w:firstRow="0" w:lastRow="0" w:firstColumn="0" w:lastColumn="0" w:oddVBand="0" w:evenVBand="0" w:oddHBand="1" w:evenHBand="0" w:firstRowFirstColumn="0" w:firstRowLastColumn="0" w:lastRowFirstColumn="0" w:lastRowLastColumn="0"/>
          <w:trHeight w:val="4163"/>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7B508EBA" w14:textId="1894F3F4" w:rsidR="00EE507B" w:rsidRPr="00810DDE" w:rsidRDefault="00EE507B" w:rsidP="001F0448">
            <w:pPr>
              <w:spacing w:line="360" w:lineRule="auto"/>
              <w:jc w:val="right"/>
              <w:rPr>
                <w:rFonts w:ascii="Calibri" w:hAnsi="Calibri" w:cs="Calibri"/>
                <w:lang w:val="en-US"/>
              </w:rPr>
            </w:pPr>
            <w:r w:rsidRPr="00810DDE">
              <w:rPr>
                <w:rFonts w:ascii="Calibri" w:hAnsi="Calibri" w:cs="Calibri"/>
                <w:lang w:val="en-US"/>
              </w:rPr>
              <w:t>4.3.1</w:t>
            </w:r>
          </w:p>
        </w:tc>
        <w:tc>
          <w:tcPr>
            <w:tcW w:w="7797" w:type="dxa"/>
            <w:tcBorders>
              <w:left w:val="single" w:sz="4" w:space="0" w:color="AB004F" w:themeColor="accent6"/>
              <w:right w:val="single" w:sz="4" w:space="0" w:color="C00000"/>
            </w:tcBorders>
          </w:tcPr>
          <w:p w14:paraId="467700F4" w14:textId="4253350B" w:rsidR="00EE507B" w:rsidRPr="00810DDE" w:rsidRDefault="00EE507B" w:rsidP="00A04624">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All players, coaches, and managers must use the designated interchange areas. Due to the request of the Townsville City Council, there will be one interchange area per field.</w:t>
            </w:r>
          </w:p>
          <w:p w14:paraId="273DFE84" w14:textId="77777777" w:rsidR="00EE507B" w:rsidRPr="00810DDE" w:rsidRDefault="00EE507B" w:rsidP="0092330C">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All interchanges are to occur as per the TFA Playing Rules 8</w:t>
            </w:r>
            <w:r w:rsidRPr="00810DDE">
              <w:rPr>
                <w:rFonts w:ascii="Calibri" w:hAnsi="Calibri" w:cs="Calibri"/>
                <w:vertAlign w:val="superscript"/>
              </w:rPr>
              <w:t>th</w:t>
            </w:r>
            <w:r w:rsidRPr="00810DDE">
              <w:rPr>
                <w:rFonts w:ascii="Calibri" w:hAnsi="Calibri" w:cs="Calibri"/>
              </w:rPr>
              <w:t xml:space="preserve"> edition.</w:t>
            </w:r>
          </w:p>
          <w:p w14:paraId="5665F535" w14:textId="77777777" w:rsidR="00EE507B" w:rsidRPr="00810DDE" w:rsidRDefault="00EE507B" w:rsidP="00A04624">
            <w:pPr>
              <w:pStyle w:val="ListParagraph"/>
              <w:cnfStyle w:val="000000100000" w:firstRow="0" w:lastRow="0" w:firstColumn="0" w:lastColumn="0" w:oddVBand="0" w:evenVBand="0" w:oddHBand="1" w:evenHBand="0" w:firstRowFirstColumn="0" w:firstRowLastColumn="0" w:lastRowFirstColumn="0" w:lastRowLastColumn="0"/>
              <w:rPr>
                <w:rFonts w:ascii="Calibri" w:hAnsi="Calibri" w:cs="Calibri"/>
                <w:b/>
                <w:bCs/>
              </w:rPr>
            </w:pPr>
          </w:p>
          <w:p w14:paraId="6ACE3372" w14:textId="3836ED08" w:rsidR="00EE507B" w:rsidRPr="00810DDE" w:rsidRDefault="00EE507B" w:rsidP="00A0462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
                <w:bCs/>
              </w:rPr>
              <w:t>Coaches in the interchange area</w:t>
            </w:r>
          </w:p>
          <w:p w14:paraId="1059DFDA" w14:textId="77777777" w:rsidR="00EE507B" w:rsidRPr="00810DDE" w:rsidRDefault="00EE507B" w:rsidP="0092330C">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Team Coaches are permitted to coach from the interchange area only. If a coach chooses to position themselves outside the interchange area, including behind the touchdown zone, they must remain silent and not communicate with their players until they return to the interchange area.</w:t>
            </w:r>
          </w:p>
          <w:p w14:paraId="62ED7620" w14:textId="77777777" w:rsidR="00EE507B" w:rsidRPr="00810DDE" w:rsidRDefault="00EE507B" w:rsidP="00960C58">
            <w:pPr>
              <w:pStyle w:val="ListParagraph"/>
              <w:ind w:left="1134"/>
              <w:cnfStyle w:val="000000100000" w:firstRow="0" w:lastRow="0" w:firstColumn="0" w:lastColumn="0" w:oddVBand="0" w:evenVBand="0" w:oddHBand="1" w:evenHBand="0" w:firstRowFirstColumn="0" w:firstRowLastColumn="0" w:lastRowFirstColumn="0" w:lastRowLastColumn="0"/>
              <w:rPr>
                <w:rFonts w:ascii="Calibri" w:hAnsi="Calibri" w:cs="Calibri"/>
                <w:b/>
                <w:bCs/>
              </w:rPr>
            </w:pPr>
          </w:p>
          <w:p w14:paraId="4AD991DA" w14:textId="77777777" w:rsidR="00EE507B" w:rsidRPr="00810DDE" w:rsidRDefault="00EE507B" w:rsidP="0092330C">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In the instance of a common boundary line between fields, coaches are not permitted to be there, however they can take up a position between the five-metre line and the score line on their side of the field.</w:t>
            </w:r>
          </w:p>
          <w:p w14:paraId="17BD2513" w14:textId="77777777" w:rsidR="00EE507B" w:rsidRPr="00810DDE" w:rsidRDefault="00EE507B" w:rsidP="00960C58">
            <w:pPr>
              <w:pStyle w:val="ListParagraph"/>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BB3DCAA" w14:textId="4E440B50" w:rsidR="00EE507B" w:rsidRPr="00810DDE" w:rsidRDefault="00EE507B" w:rsidP="007D2378">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Coaches are reminded that they are under the jurisdiction of the referee regardless of their chosen position.</w:t>
            </w:r>
          </w:p>
        </w:tc>
      </w:tr>
      <w:tr w:rsidR="009A5A13" w:rsidRPr="00810DDE" w14:paraId="3B15C4D9"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FBFBF" w:themeFill="background1" w:themeFillShade="BF"/>
          </w:tcPr>
          <w:p w14:paraId="63C5ECAE" w14:textId="4749CC29" w:rsidR="009A5A13" w:rsidRPr="00810DDE" w:rsidRDefault="009A5A13" w:rsidP="006F5CF2">
            <w:pPr>
              <w:pStyle w:val="Heading2"/>
              <w:rPr>
                <w:rFonts w:ascii="Calibri" w:hAnsi="Calibri" w:cs="Calibri"/>
              </w:rPr>
            </w:pPr>
            <w:bookmarkStart w:id="46" w:name="_Toc122083392"/>
            <w:r w:rsidRPr="00810DDE">
              <w:rPr>
                <w:rFonts w:ascii="Calibri" w:hAnsi="Calibri" w:cs="Calibri"/>
              </w:rPr>
              <w:t xml:space="preserve">Item </w:t>
            </w:r>
            <w:r w:rsidR="00C936E6" w:rsidRPr="00810DDE">
              <w:rPr>
                <w:rFonts w:ascii="Calibri" w:hAnsi="Calibri" w:cs="Calibri"/>
              </w:rPr>
              <w:t>4.5</w:t>
            </w:r>
            <w:r w:rsidRPr="00810DDE">
              <w:rPr>
                <w:rFonts w:ascii="Calibri" w:hAnsi="Calibri" w:cs="Calibri"/>
              </w:rPr>
              <w:t xml:space="preserve"> – PLAYER SUSPENSION</w:t>
            </w:r>
            <w:bookmarkEnd w:id="46"/>
          </w:p>
        </w:tc>
      </w:tr>
      <w:tr w:rsidR="009A5A13" w:rsidRPr="00810DDE" w14:paraId="22FAEC15"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4D2D996A" w14:textId="311D75A2" w:rsidR="009A5A13" w:rsidRPr="00810DDE" w:rsidRDefault="00C936E6">
            <w:pPr>
              <w:spacing w:line="360" w:lineRule="auto"/>
              <w:jc w:val="right"/>
              <w:rPr>
                <w:rFonts w:ascii="Calibri" w:hAnsi="Calibri" w:cs="Calibri"/>
                <w:lang w:val="en-US"/>
              </w:rPr>
            </w:pPr>
            <w:r w:rsidRPr="00810DDE">
              <w:rPr>
                <w:rFonts w:ascii="Calibri" w:hAnsi="Calibri" w:cs="Calibri"/>
                <w:lang w:val="en-US"/>
              </w:rPr>
              <w:t>4.5.1</w:t>
            </w:r>
          </w:p>
        </w:tc>
        <w:tc>
          <w:tcPr>
            <w:tcW w:w="7797" w:type="dxa"/>
            <w:tcBorders>
              <w:left w:val="single" w:sz="4" w:space="0" w:color="AB004F" w:themeColor="accent6"/>
              <w:right w:val="single" w:sz="4" w:space="0" w:color="C00000"/>
            </w:tcBorders>
          </w:tcPr>
          <w:p w14:paraId="69635684" w14:textId="77777777" w:rsidR="009A5A13" w:rsidRPr="00810DDE" w:rsidRDefault="009A5A13">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 xml:space="preserve">Any player dismissed by the referee from the field for the remainder of the game will receive an automatic TWO MATCH suspension in the tournament in which the offence occurred. Any player </w:t>
            </w:r>
            <w:r w:rsidRPr="00810DDE">
              <w:rPr>
                <w:rFonts w:ascii="Calibri" w:hAnsi="Calibri" w:cs="Calibri"/>
              </w:rPr>
              <w:lastRenderedPageBreak/>
              <w:t xml:space="preserve">who is dismissed by the referee from the field for </w:t>
            </w:r>
            <w:proofErr w:type="gramStart"/>
            <w:r w:rsidRPr="00810DDE">
              <w:rPr>
                <w:rFonts w:ascii="Calibri" w:hAnsi="Calibri" w:cs="Calibri"/>
              </w:rPr>
              <w:t>a PERIOD OF TIME</w:t>
            </w:r>
            <w:proofErr w:type="gramEnd"/>
            <w:r w:rsidRPr="00810DDE">
              <w:rPr>
                <w:rFonts w:ascii="Calibri" w:hAnsi="Calibri" w:cs="Calibri"/>
              </w:rPr>
              <w:t xml:space="preserve"> twice in one game will receive the same penalty.</w:t>
            </w:r>
          </w:p>
        </w:tc>
      </w:tr>
      <w:tr w:rsidR="009A5A13" w:rsidRPr="00810DDE" w14:paraId="191E93D2" w14:textId="77777777" w:rsidTr="00B719A1">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0F3FAB36" w14:textId="6A97743B" w:rsidR="009A5A13" w:rsidRPr="00810DDE" w:rsidRDefault="00C936E6">
            <w:pPr>
              <w:spacing w:line="360" w:lineRule="auto"/>
              <w:jc w:val="right"/>
              <w:rPr>
                <w:rFonts w:ascii="Calibri" w:hAnsi="Calibri" w:cs="Calibri"/>
                <w:lang w:val="en-US"/>
              </w:rPr>
            </w:pPr>
            <w:r w:rsidRPr="00810DDE">
              <w:rPr>
                <w:rFonts w:ascii="Calibri" w:hAnsi="Calibri" w:cs="Calibri"/>
                <w:lang w:val="en-US"/>
              </w:rPr>
              <w:lastRenderedPageBreak/>
              <w:t>4.5.</w:t>
            </w:r>
            <w:r w:rsidR="009A5A13" w:rsidRPr="00810DDE">
              <w:rPr>
                <w:rFonts w:ascii="Calibri" w:hAnsi="Calibri" w:cs="Calibri"/>
                <w:lang w:val="en-US"/>
              </w:rPr>
              <w:t>2</w:t>
            </w:r>
          </w:p>
        </w:tc>
        <w:tc>
          <w:tcPr>
            <w:tcW w:w="7797" w:type="dxa"/>
            <w:tcBorders>
              <w:left w:val="single" w:sz="4" w:space="0" w:color="AB004F" w:themeColor="accent6"/>
              <w:right w:val="single" w:sz="4" w:space="0" w:color="C00000"/>
            </w:tcBorders>
          </w:tcPr>
          <w:p w14:paraId="1897F855" w14:textId="77777777" w:rsidR="009A5A13" w:rsidRPr="00810DDE" w:rsidRDefault="009A5A13">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10DDE">
              <w:rPr>
                <w:rFonts w:ascii="Calibri" w:hAnsi="Calibri" w:cs="Calibri"/>
              </w:rPr>
              <w:t>JSCN committee reserves the right to suspend any player or official for the remainder of the tournament for misconduct that occurs either on or off the field.</w:t>
            </w:r>
          </w:p>
        </w:tc>
      </w:tr>
      <w:tr w:rsidR="009A5A13" w:rsidRPr="00810DDE" w14:paraId="4DE9EC66"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4519A8F2" w14:textId="2530F188" w:rsidR="009A5A13" w:rsidRPr="00810DDE" w:rsidRDefault="00C936E6">
            <w:pPr>
              <w:spacing w:line="360" w:lineRule="auto"/>
              <w:jc w:val="right"/>
              <w:rPr>
                <w:rFonts w:ascii="Calibri" w:hAnsi="Calibri" w:cs="Calibri"/>
                <w:lang w:val="en-US"/>
              </w:rPr>
            </w:pPr>
            <w:r w:rsidRPr="00810DDE">
              <w:rPr>
                <w:rFonts w:ascii="Calibri" w:hAnsi="Calibri" w:cs="Calibri"/>
                <w:lang w:val="en-US"/>
              </w:rPr>
              <w:t>4.5</w:t>
            </w:r>
            <w:r w:rsidR="009A5A13" w:rsidRPr="00810DDE">
              <w:rPr>
                <w:rFonts w:ascii="Calibri" w:hAnsi="Calibri" w:cs="Calibri"/>
                <w:lang w:val="en-US"/>
              </w:rPr>
              <w:t>.3</w:t>
            </w:r>
          </w:p>
        </w:tc>
        <w:tc>
          <w:tcPr>
            <w:tcW w:w="7797" w:type="dxa"/>
            <w:tcBorders>
              <w:left w:val="single" w:sz="4" w:space="0" w:color="AB004F" w:themeColor="accent6"/>
              <w:right w:val="single" w:sz="4" w:space="0" w:color="C00000"/>
            </w:tcBorders>
          </w:tcPr>
          <w:p w14:paraId="04731499" w14:textId="77777777" w:rsidR="009A5A13" w:rsidRPr="00810DDE" w:rsidRDefault="009A5A13">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A player/official who is suspended will receive notification in writing from the NQTA</w:t>
            </w:r>
          </w:p>
        </w:tc>
      </w:tr>
      <w:tr w:rsidR="0018021A" w:rsidRPr="00810DDE" w14:paraId="0F37826D"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AB004F" w:themeColor="accent6"/>
              <w:right w:val="single" w:sz="4" w:space="0" w:color="AB004F" w:themeColor="accent6"/>
            </w:tcBorders>
            <w:shd w:val="clear" w:color="auto" w:fill="BFBFBF" w:themeFill="background1" w:themeFillShade="BF"/>
          </w:tcPr>
          <w:p w14:paraId="2898F68F" w14:textId="4A133E11" w:rsidR="0018021A" w:rsidRPr="00810DDE" w:rsidRDefault="0018021A" w:rsidP="006F5CF2">
            <w:pPr>
              <w:pStyle w:val="Heading2"/>
              <w:rPr>
                <w:rFonts w:ascii="Calibri" w:hAnsi="Calibri" w:cs="Calibri"/>
              </w:rPr>
            </w:pPr>
            <w:bookmarkStart w:id="47" w:name="_Toc122083393"/>
            <w:r w:rsidRPr="00810DDE">
              <w:rPr>
                <w:rFonts w:ascii="Calibri" w:hAnsi="Calibri" w:cs="Calibri"/>
              </w:rPr>
              <w:t xml:space="preserve">Item </w:t>
            </w:r>
            <w:r w:rsidR="00C936E6" w:rsidRPr="00810DDE">
              <w:rPr>
                <w:rFonts w:ascii="Calibri" w:hAnsi="Calibri" w:cs="Calibri"/>
              </w:rPr>
              <w:t>4.6</w:t>
            </w:r>
            <w:r w:rsidRPr="00810DDE">
              <w:rPr>
                <w:rFonts w:ascii="Calibri" w:hAnsi="Calibri" w:cs="Calibri"/>
              </w:rPr>
              <w:t xml:space="preserve"> - RULES</w:t>
            </w:r>
            <w:bookmarkEnd w:id="47"/>
          </w:p>
        </w:tc>
      </w:tr>
      <w:tr w:rsidR="0018021A" w:rsidRPr="00810DDE" w14:paraId="7AA737E9" w14:textId="77777777" w:rsidTr="009F1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right w:val="single" w:sz="4" w:space="0" w:color="AB004F" w:themeColor="accent6"/>
            </w:tcBorders>
          </w:tcPr>
          <w:p w14:paraId="5F934518" w14:textId="57ECE9A3" w:rsidR="0018021A" w:rsidRPr="00810DDE" w:rsidRDefault="00C936E6">
            <w:pPr>
              <w:spacing w:line="360" w:lineRule="auto"/>
              <w:jc w:val="right"/>
              <w:rPr>
                <w:rFonts w:ascii="Calibri" w:hAnsi="Calibri" w:cs="Calibri"/>
                <w:lang w:val="en-US"/>
              </w:rPr>
            </w:pPr>
            <w:r w:rsidRPr="00810DDE">
              <w:rPr>
                <w:rFonts w:ascii="Calibri" w:hAnsi="Calibri" w:cs="Calibri"/>
                <w:lang w:val="en-US"/>
              </w:rPr>
              <w:t>4.6.1</w:t>
            </w:r>
          </w:p>
        </w:tc>
        <w:tc>
          <w:tcPr>
            <w:tcW w:w="7797" w:type="dxa"/>
            <w:tcBorders>
              <w:left w:val="single" w:sz="4" w:space="0" w:color="AB004F" w:themeColor="accent6"/>
              <w:right w:val="single" w:sz="4" w:space="0" w:color="AB004F" w:themeColor="accent6"/>
            </w:tcBorders>
          </w:tcPr>
          <w:p w14:paraId="2FCE9E15" w14:textId="60C906B5" w:rsidR="0018021A" w:rsidRPr="00810DDE" w:rsidRDefault="0018021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Unless otherwise stated in these conditions, all games will be played under th</w:t>
            </w:r>
            <w:r w:rsidR="003260CB" w:rsidRPr="00810DDE">
              <w:rPr>
                <w:rFonts w:ascii="Calibri" w:hAnsi="Calibri" w:cs="Calibri"/>
              </w:rPr>
              <w:t>e</w:t>
            </w:r>
            <w:r w:rsidRPr="00810DDE">
              <w:rPr>
                <w:rFonts w:ascii="Calibri" w:hAnsi="Calibri" w:cs="Calibri"/>
              </w:rPr>
              <w:t xml:space="preserve"> Touch Football Australia Playing Rules (8</w:t>
            </w:r>
            <w:r w:rsidRPr="00810DDE">
              <w:rPr>
                <w:rFonts w:ascii="Calibri" w:hAnsi="Calibri" w:cs="Calibri"/>
                <w:vertAlign w:val="superscript"/>
              </w:rPr>
              <w:t>th</w:t>
            </w:r>
            <w:r w:rsidRPr="00810DDE">
              <w:rPr>
                <w:rFonts w:ascii="Calibri" w:hAnsi="Calibri" w:cs="Calibri"/>
              </w:rPr>
              <w:t xml:space="preserve"> Edition)</w:t>
            </w:r>
          </w:p>
          <w:p w14:paraId="249368D7" w14:textId="77777777" w:rsidR="0018021A" w:rsidRPr="00810DDE" w:rsidRDefault="0018021A">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p>
          <w:p w14:paraId="34BADE02" w14:textId="77777777" w:rsidR="00A926AA" w:rsidRDefault="000159B3">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Under 10 divisions: </w:t>
            </w:r>
          </w:p>
          <w:p w14:paraId="4629D872" w14:textId="77A94B4E" w:rsidR="0018021A" w:rsidRDefault="0018021A" w:rsidP="00A926AA">
            <w:pPr>
              <w:pStyle w:val="ListParagraph"/>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926AA">
              <w:rPr>
                <w:rFonts w:ascii="Calibri" w:hAnsi="Calibri" w:cs="Calibri"/>
              </w:rPr>
              <w:t>A maximum of five (5) players will be permitted on the field, at any one time. All other divisions will remain as per TFA Playing Rules.</w:t>
            </w:r>
          </w:p>
          <w:p w14:paraId="29D7AF97" w14:textId="28C3BF5F" w:rsidR="00A926AA" w:rsidRPr="00A926AA" w:rsidRDefault="00630AA7" w:rsidP="00A926AA">
            <w:pPr>
              <w:pStyle w:val="ListParagraph"/>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Field</w:t>
            </w:r>
            <w:r w:rsidR="007E0648">
              <w:rPr>
                <w:rFonts w:ascii="Calibri" w:hAnsi="Calibri" w:cs="Calibri"/>
              </w:rPr>
              <w:t xml:space="preserve"> size of </w:t>
            </w:r>
            <w:r w:rsidR="006472D2">
              <w:rPr>
                <w:rFonts w:ascii="Calibri" w:hAnsi="Calibri" w:cs="Calibri"/>
              </w:rPr>
              <w:t>approx. 50m x 35m</w:t>
            </w:r>
            <w:r w:rsidR="003A611F">
              <w:rPr>
                <w:rFonts w:ascii="Calibri" w:hAnsi="Calibri" w:cs="Calibri"/>
              </w:rPr>
              <w:t>.</w:t>
            </w:r>
          </w:p>
          <w:p w14:paraId="1FC34946" w14:textId="77777777" w:rsidR="0018021A" w:rsidRPr="00810DDE" w:rsidRDefault="0018021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21DEC7E4" w14:textId="4AE26153" w:rsidR="00F2119E" w:rsidRPr="00810DDE" w:rsidRDefault="003260C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U10 &amp; U12 divisions will use the junior size ball.</w:t>
            </w:r>
          </w:p>
        </w:tc>
      </w:tr>
      <w:tr w:rsidR="00056CA9" w:rsidRPr="00810DDE" w14:paraId="52C798D5" w14:textId="77777777">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AB004F" w:themeColor="accent6"/>
              <w:right w:val="single" w:sz="4" w:space="0" w:color="AB004F" w:themeColor="accent6"/>
            </w:tcBorders>
            <w:shd w:val="clear" w:color="auto" w:fill="A6A6A6" w:themeFill="background1" w:themeFillShade="A6"/>
          </w:tcPr>
          <w:p w14:paraId="37019540" w14:textId="0F7487F9" w:rsidR="00056CA9" w:rsidRPr="00810DDE" w:rsidRDefault="00056CA9">
            <w:pPr>
              <w:pStyle w:val="Heading2"/>
              <w:rPr>
                <w:rFonts w:ascii="Calibri" w:hAnsi="Calibri" w:cs="Calibri"/>
              </w:rPr>
            </w:pPr>
            <w:bookmarkStart w:id="48" w:name="_Toc122083394"/>
            <w:r w:rsidRPr="00810DDE">
              <w:rPr>
                <w:rFonts w:ascii="Calibri" w:hAnsi="Calibri" w:cs="Calibri"/>
              </w:rPr>
              <w:t xml:space="preserve">Item </w:t>
            </w:r>
            <w:r w:rsidR="00C936E6" w:rsidRPr="00810DDE">
              <w:rPr>
                <w:rFonts w:ascii="Calibri" w:hAnsi="Calibri" w:cs="Calibri"/>
              </w:rPr>
              <w:t>4.7</w:t>
            </w:r>
            <w:r w:rsidRPr="00810DDE">
              <w:rPr>
                <w:rFonts w:ascii="Calibri" w:hAnsi="Calibri" w:cs="Calibri"/>
              </w:rPr>
              <w:t xml:space="preserve"> – RIGHT TO AMEND</w:t>
            </w:r>
            <w:bookmarkEnd w:id="48"/>
          </w:p>
        </w:tc>
      </w:tr>
      <w:tr w:rsidR="00056CA9" w:rsidRPr="00810DDE" w14:paraId="03FE404D" w14:textId="77777777" w:rsidTr="009F1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right w:val="single" w:sz="4" w:space="0" w:color="AB004F" w:themeColor="accent6"/>
            </w:tcBorders>
          </w:tcPr>
          <w:p w14:paraId="4E3F0263" w14:textId="54366F71" w:rsidR="00056CA9" w:rsidRPr="00810DDE" w:rsidRDefault="00C936E6">
            <w:pPr>
              <w:spacing w:line="360" w:lineRule="auto"/>
              <w:jc w:val="right"/>
              <w:rPr>
                <w:rFonts w:ascii="Calibri" w:hAnsi="Calibri" w:cs="Calibri"/>
                <w:lang w:val="en-US"/>
              </w:rPr>
            </w:pPr>
            <w:r w:rsidRPr="00810DDE">
              <w:rPr>
                <w:rFonts w:ascii="Calibri" w:hAnsi="Calibri" w:cs="Calibri"/>
                <w:lang w:val="en-US"/>
              </w:rPr>
              <w:t>4.7.1</w:t>
            </w:r>
          </w:p>
        </w:tc>
        <w:tc>
          <w:tcPr>
            <w:tcW w:w="7797" w:type="dxa"/>
            <w:tcBorders>
              <w:left w:val="single" w:sz="4" w:space="0" w:color="AB004F" w:themeColor="accent6"/>
              <w:right w:val="single" w:sz="4" w:space="0" w:color="AB004F" w:themeColor="accent6"/>
            </w:tcBorders>
          </w:tcPr>
          <w:p w14:paraId="624B7617" w14:textId="77777777" w:rsidR="00056CA9" w:rsidRPr="00810DDE" w:rsidRDefault="00056C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The NQTA reserves the right to amend any of the above conditions or rulings as the NQTA believe is warranted or required for the better of the tournament.</w:t>
            </w:r>
          </w:p>
        </w:tc>
      </w:tr>
      <w:tr w:rsidR="007F0DCE" w:rsidRPr="00810DDE" w14:paraId="695AD4F8" w14:textId="77777777" w:rsidTr="007F0DCE">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AB004F" w:themeColor="accent6"/>
              <w:right w:val="single" w:sz="4" w:space="0" w:color="AB004F" w:themeColor="accent6"/>
            </w:tcBorders>
            <w:shd w:val="clear" w:color="auto" w:fill="C00000"/>
          </w:tcPr>
          <w:p w14:paraId="3845D074" w14:textId="0CF5DB44" w:rsidR="007F0DCE" w:rsidRPr="00810DDE" w:rsidRDefault="007F0DCE" w:rsidP="006F5CF2">
            <w:pPr>
              <w:pStyle w:val="Heading1"/>
              <w:rPr>
                <w:rFonts w:ascii="Calibri" w:hAnsi="Calibri" w:cs="Calibri"/>
                <w:color w:val="FFFFFF" w:themeColor="background1"/>
              </w:rPr>
            </w:pPr>
            <w:bookmarkStart w:id="49" w:name="_Toc122083395"/>
            <w:r w:rsidRPr="00810DDE">
              <w:rPr>
                <w:rFonts w:ascii="Calibri" w:hAnsi="Calibri" w:cs="Calibri"/>
                <w:color w:val="FFFFFF" w:themeColor="background1"/>
              </w:rPr>
              <w:t>SECTION 5:</w:t>
            </w:r>
            <w:bookmarkEnd w:id="49"/>
            <w:r w:rsidR="00BA34F2">
              <w:rPr>
                <w:rFonts w:ascii="Calibri" w:hAnsi="Calibri" w:cs="Calibri"/>
                <w:color w:val="FFFFFF" w:themeColor="background1"/>
              </w:rPr>
              <w:t xml:space="preserve"> OTHER ITEMS</w:t>
            </w:r>
          </w:p>
        </w:tc>
      </w:tr>
      <w:tr w:rsidR="0018021A" w:rsidRPr="00810DDE" w14:paraId="636739DE" w14:textId="77777777" w:rsidTr="0005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AB004F" w:themeColor="accent6"/>
              <w:right w:val="single" w:sz="4" w:space="0" w:color="AB004F" w:themeColor="accent6"/>
            </w:tcBorders>
            <w:shd w:val="clear" w:color="auto" w:fill="BFBFBF" w:themeFill="background1" w:themeFillShade="BF"/>
          </w:tcPr>
          <w:p w14:paraId="7C18EDC9" w14:textId="347DE492" w:rsidR="0018021A" w:rsidRPr="00810DDE" w:rsidRDefault="0018021A" w:rsidP="006F5CF2">
            <w:pPr>
              <w:pStyle w:val="Heading2"/>
              <w:rPr>
                <w:rFonts w:ascii="Calibri" w:hAnsi="Calibri" w:cs="Calibri"/>
              </w:rPr>
            </w:pPr>
            <w:bookmarkStart w:id="50" w:name="_Toc122083396"/>
            <w:r w:rsidRPr="00810DDE">
              <w:rPr>
                <w:rFonts w:ascii="Calibri" w:hAnsi="Calibri" w:cs="Calibri"/>
              </w:rPr>
              <w:t xml:space="preserve">Item </w:t>
            </w:r>
            <w:r w:rsidR="007F0DCE" w:rsidRPr="00810DDE">
              <w:rPr>
                <w:rFonts w:ascii="Calibri" w:hAnsi="Calibri" w:cs="Calibri"/>
              </w:rPr>
              <w:t>5</w:t>
            </w:r>
            <w:r w:rsidR="00964526" w:rsidRPr="00810DDE">
              <w:rPr>
                <w:rFonts w:ascii="Calibri" w:hAnsi="Calibri" w:cs="Calibri"/>
              </w:rPr>
              <w:t>.1</w:t>
            </w:r>
            <w:r w:rsidRPr="00810DDE">
              <w:rPr>
                <w:rFonts w:ascii="Calibri" w:hAnsi="Calibri" w:cs="Calibri"/>
              </w:rPr>
              <w:t xml:space="preserve"> - WITHDRAWALS</w:t>
            </w:r>
            <w:bookmarkEnd w:id="50"/>
          </w:p>
        </w:tc>
      </w:tr>
      <w:tr w:rsidR="0018021A" w:rsidRPr="00810DDE" w14:paraId="205D7516" w14:textId="77777777" w:rsidTr="009F1642">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right w:val="single" w:sz="4" w:space="0" w:color="AB004F" w:themeColor="accent6"/>
            </w:tcBorders>
          </w:tcPr>
          <w:p w14:paraId="0A23F19D" w14:textId="03AEFBE1" w:rsidR="0018021A" w:rsidRPr="00810DDE" w:rsidRDefault="006F5CF2">
            <w:pPr>
              <w:spacing w:line="360" w:lineRule="auto"/>
              <w:jc w:val="right"/>
              <w:rPr>
                <w:rFonts w:ascii="Calibri" w:hAnsi="Calibri" w:cs="Calibri"/>
                <w:lang w:val="en-US"/>
              </w:rPr>
            </w:pPr>
            <w:r w:rsidRPr="00810DDE">
              <w:rPr>
                <w:rFonts w:ascii="Calibri" w:hAnsi="Calibri" w:cs="Calibri"/>
                <w:lang w:val="en-US"/>
              </w:rPr>
              <w:t>5.</w:t>
            </w:r>
            <w:r w:rsidR="00964526" w:rsidRPr="00810DDE">
              <w:rPr>
                <w:rFonts w:ascii="Calibri" w:hAnsi="Calibri" w:cs="Calibri"/>
                <w:lang w:val="en-US"/>
              </w:rPr>
              <w:t>1.1</w:t>
            </w:r>
          </w:p>
        </w:tc>
        <w:tc>
          <w:tcPr>
            <w:tcW w:w="7797" w:type="dxa"/>
            <w:tcBorders>
              <w:left w:val="single" w:sz="4" w:space="0" w:color="AB004F" w:themeColor="accent6"/>
              <w:right w:val="single" w:sz="4" w:space="0" w:color="AB004F" w:themeColor="accent6"/>
            </w:tcBorders>
          </w:tcPr>
          <w:p w14:paraId="1FF8C018" w14:textId="77777777" w:rsidR="0018021A" w:rsidRPr="00810DDE" w:rsidRDefault="0018021A">
            <w:pP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Team withdrawals will be subject to the following:</w:t>
            </w:r>
          </w:p>
          <w:p w14:paraId="5FF6F68D" w14:textId="0FE5BA96" w:rsidR="0018021A" w:rsidRPr="00810DDE" w:rsidRDefault="0018021A" w:rsidP="007D2378">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810DDE">
              <w:rPr>
                <w:rFonts w:ascii="Calibri" w:hAnsi="Calibri" w:cs="Calibri"/>
              </w:rPr>
              <w:t xml:space="preserve">Any </w:t>
            </w:r>
            <w:r w:rsidR="009C240E">
              <w:rPr>
                <w:rFonts w:ascii="Calibri" w:hAnsi="Calibri" w:cs="Calibri"/>
              </w:rPr>
              <w:t>Affiliate/Club that</w:t>
            </w:r>
            <w:r w:rsidR="003D167A">
              <w:rPr>
                <w:rFonts w:ascii="Calibri" w:hAnsi="Calibri" w:cs="Calibri"/>
              </w:rPr>
              <w:t xml:space="preserve"> </w:t>
            </w:r>
            <w:r w:rsidRPr="00810DDE">
              <w:rPr>
                <w:rFonts w:ascii="Calibri" w:hAnsi="Calibri" w:cs="Calibri"/>
              </w:rPr>
              <w:t>withdraws</w:t>
            </w:r>
            <w:r w:rsidR="003D167A">
              <w:rPr>
                <w:rFonts w:ascii="Calibri" w:hAnsi="Calibri" w:cs="Calibri"/>
              </w:rPr>
              <w:t xml:space="preserve"> a team</w:t>
            </w:r>
            <w:r w:rsidR="007F222C">
              <w:rPr>
                <w:rFonts w:ascii="Calibri" w:hAnsi="Calibri" w:cs="Calibri"/>
              </w:rPr>
              <w:t xml:space="preserve"> from</w:t>
            </w:r>
            <w:r w:rsidRPr="00810DDE">
              <w:rPr>
                <w:rFonts w:ascii="Calibri" w:hAnsi="Calibri" w:cs="Calibri"/>
              </w:rPr>
              <w:t xml:space="preserve"> their nomination </w:t>
            </w:r>
            <w:r w:rsidR="009A6FFA">
              <w:rPr>
                <w:rFonts w:ascii="Calibri" w:hAnsi="Calibri" w:cs="Calibri"/>
              </w:rPr>
              <w:t xml:space="preserve">as </w:t>
            </w:r>
            <w:proofErr w:type="gramStart"/>
            <w:r w:rsidR="009A6FFA">
              <w:rPr>
                <w:rFonts w:ascii="Calibri" w:hAnsi="Calibri" w:cs="Calibri"/>
              </w:rPr>
              <w:t>at</w:t>
            </w:r>
            <w:proofErr w:type="gramEnd"/>
            <w:r w:rsidRPr="00BE4B40">
              <w:rPr>
                <w:rFonts w:ascii="Calibri" w:hAnsi="Calibri" w:cs="Calibri"/>
              </w:rPr>
              <w:t xml:space="preserve"> </w:t>
            </w:r>
            <w:r w:rsidR="00262BCE">
              <w:rPr>
                <w:rFonts w:ascii="Calibri" w:hAnsi="Calibri" w:cs="Calibri"/>
              </w:rPr>
              <w:t>27 March</w:t>
            </w:r>
            <w:r w:rsidRPr="00BE4B40">
              <w:rPr>
                <w:rFonts w:ascii="Calibri" w:hAnsi="Calibri" w:cs="Calibri"/>
              </w:rPr>
              <w:t xml:space="preserve"> </w:t>
            </w:r>
            <w:r w:rsidR="00BE4B40">
              <w:rPr>
                <w:rFonts w:ascii="Calibri" w:hAnsi="Calibri" w:cs="Calibri"/>
              </w:rPr>
              <w:t>202</w:t>
            </w:r>
            <w:r w:rsidR="0031714D">
              <w:rPr>
                <w:rFonts w:ascii="Calibri" w:hAnsi="Calibri" w:cs="Calibri"/>
              </w:rPr>
              <w:t>4</w:t>
            </w:r>
            <w:r w:rsidR="00BE4B40">
              <w:rPr>
                <w:rFonts w:ascii="Calibri" w:hAnsi="Calibri" w:cs="Calibri"/>
              </w:rPr>
              <w:t xml:space="preserve"> </w:t>
            </w:r>
            <w:r w:rsidRPr="00BE4B40">
              <w:rPr>
                <w:rFonts w:ascii="Calibri" w:hAnsi="Calibri" w:cs="Calibri"/>
              </w:rPr>
              <w:t>onwards will</w:t>
            </w:r>
            <w:r w:rsidRPr="00810DDE">
              <w:rPr>
                <w:rFonts w:ascii="Calibri" w:hAnsi="Calibri" w:cs="Calibri"/>
              </w:rPr>
              <w:t xml:space="preserve"> be invoiced a team withdrawal fee of $50.00.</w:t>
            </w:r>
          </w:p>
        </w:tc>
      </w:tr>
      <w:tr w:rsidR="0018021A" w:rsidRPr="00810DDE" w14:paraId="516C30C2" w14:textId="77777777" w:rsidTr="009F1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right w:val="single" w:sz="4" w:space="0" w:color="AB004F" w:themeColor="accent6"/>
            </w:tcBorders>
          </w:tcPr>
          <w:p w14:paraId="3C619C1E" w14:textId="2E137EA4" w:rsidR="0018021A" w:rsidRPr="00810DDE" w:rsidRDefault="00964526">
            <w:pPr>
              <w:spacing w:line="360" w:lineRule="auto"/>
              <w:jc w:val="right"/>
              <w:rPr>
                <w:rFonts w:ascii="Calibri" w:hAnsi="Calibri" w:cs="Calibri"/>
                <w:lang w:val="en-US"/>
              </w:rPr>
            </w:pPr>
            <w:r w:rsidRPr="00810DDE">
              <w:rPr>
                <w:rFonts w:ascii="Calibri" w:hAnsi="Calibri" w:cs="Calibri"/>
                <w:lang w:val="en-US"/>
              </w:rPr>
              <w:t>5.1.2</w:t>
            </w:r>
          </w:p>
        </w:tc>
        <w:tc>
          <w:tcPr>
            <w:tcW w:w="7797" w:type="dxa"/>
            <w:tcBorders>
              <w:left w:val="single" w:sz="4" w:space="0" w:color="AB004F" w:themeColor="accent6"/>
              <w:right w:val="single" w:sz="4" w:space="0" w:color="AB004F" w:themeColor="accent6"/>
            </w:tcBorders>
          </w:tcPr>
          <w:p w14:paraId="07AEFD8C" w14:textId="77777777" w:rsidR="0018021A" w:rsidRPr="00810DDE" w:rsidRDefault="0018021A">
            <w:pP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
                <w:bCs/>
              </w:rPr>
              <w:t>FORCE MAJEURE</w:t>
            </w:r>
          </w:p>
          <w:p w14:paraId="5F41A4BF" w14:textId="3401795C" w:rsidR="0018021A" w:rsidRDefault="0018021A" w:rsidP="002F3BC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 xml:space="preserve">If NQTA is unable to perform, in whole or part in any obligation under these regulations </w:t>
            </w:r>
            <w:r w:rsidR="00D86AED">
              <w:rPr>
                <w:rFonts w:ascii="Calibri" w:hAnsi="Calibri" w:cs="Calibri"/>
              </w:rPr>
              <w:t xml:space="preserve">due to </w:t>
            </w:r>
            <w:r w:rsidRPr="00810DDE">
              <w:rPr>
                <w:rFonts w:ascii="Calibri" w:hAnsi="Calibri" w:cs="Calibri"/>
              </w:rPr>
              <w:t>a Force Majeure Event, NQTA is relieved of that obligation under these regulations to the extent, and the period it is unable to perform.</w:t>
            </w:r>
          </w:p>
          <w:p w14:paraId="1A64B4A9" w14:textId="77777777" w:rsidR="00D86AED" w:rsidRPr="00810DDE" w:rsidRDefault="00D86AED" w:rsidP="002F3BCC">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45A18C3" w14:textId="77777777" w:rsidR="0018021A" w:rsidRPr="00810DDE" w:rsidRDefault="0018021A" w:rsidP="002F3BC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In addition to NQTA has no obligation to refund to any individual or team any fees paid if it is unable to perform by reason of a Force Majeure Event.</w:t>
            </w:r>
          </w:p>
          <w:p w14:paraId="3F74E7D4" w14:textId="77777777" w:rsidR="0018021A" w:rsidRPr="00810DDE" w:rsidRDefault="0018021A">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02EE7494" w14:textId="093AAB66" w:rsidR="0018021A" w:rsidRPr="00810DDE" w:rsidRDefault="0018021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 xml:space="preserve">FORCE MAJEURE EVENT: for the purposes of these regulations a force majeure event includes but is not limited to any or </w:t>
            </w:r>
            <w:r w:rsidR="00765504" w:rsidRPr="00810DDE">
              <w:rPr>
                <w:rFonts w:ascii="Calibri" w:hAnsi="Calibri" w:cs="Calibri"/>
              </w:rPr>
              <w:t>all</w:t>
            </w:r>
            <w:r w:rsidRPr="00810DDE">
              <w:rPr>
                <w:rFonts w:ascii="Calibri" w:hAnsi="Calibri" w:cs="Calibri"/>
              </w:rPr>
              <w:t xml:space="preserve"> the following:</w:t>
            </w:r>
          </w:p>
          <w:p w14:paraId="10FB0CF6" w14:textId="77777777" w:rsidR="0018021A" w:rsidRPr="00810DDE" w:rsidRDefault="0018021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Acts of God including flood, drought, earthquake, storm, cyclone, fire explosion, epidemic; or</w:t>
            </w:r>
          </w:p>
          <w:p w14:paraId="0A2CFFE1" w14:textId="77777777" w:rsidR="0018021A" w:rsidRPr="00810DDE" w:rsidRDefault="0018021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War or Act of Terrorism; or</w:t>
            </w:r>
          </w:p>
          <w:p w14:paraId="7B61224B" w14:textId="77777777" w:rsidR="0018021A" w:rsidRPr="00810DDE" w:rsidRDefault="0018021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Riot or civil disturbances; or</w:t>
            </w:r>
          </w:p>
          <w:p w14:paraId="586D82FE" w14:textId="77777777" w:rsidR="0018021A" w:rsidRPr="00810DDE" w:rsidRDefault="0018021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Permanent injunction of any duly constituted court of competent jurisdiction; or</w:t>
            </w:r>
          </w:p>
          <w:p w14:paraId="7C472BE7" w14:textId="77777777" w:rsidR="0018021A" w:rsidRPr="00810DDE" w:rsidRDefault="0018021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Any fact, circumstance, matter or thin beyond the reasonable control of NQTA</w:t>
            </w:r>
          </w:p>
        </w:tc>
      </w:tr>
      <w:tr w:rsidR="00E64820" w:rsidRPr="00810DDE" w14:paraId="395A3F4B"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FBFBF" w:themeFill="background1" w:themeFillShade="BF"/>
          </w:tcPr>
          <w:p w14:paraId="59F57A1B" w14:textId="2AD8B0BC" w:rsidR="00E64820" w:rsidRPr="00810DDE" w:rsidRDefault="00E64820" w:rsidP="006F5CF2">
            <w:pPr>
              <w:pStyle w:val="Heading2"/>
              <w:rPr>
                <w:rFonts w:ascii="Calibri" w:hAnsi="Calibri" w:cs="Calibri"/>
              </w:rPr>
            </w:pPr>
            <w:bookmarkStart w:id="51" w:name="_Toc122083397"/>
            <w:r w:rsidRPr="00810DDE">
              <w:rPr>
                <w:rFonts w:ascii="Calibri" w:hAnsi="Calibri" w:cs="Calibri"/>
              </w:rPr>
              <w:t>Item</w:t>
            </w:r>
            <w:r w:rsidR="009F1642" w:rsidRPr="00810DDE">
              <w:rPr>
                <w:rFonts w:ascii="Calibri" w:hAnsi="Calibri" w:cs="Calibri"/>
              </w:rPr>
              <w:t xml:space="preserve"> </w:t>
            </w:r>
            <w:r w:rsidR="00964526" w:rsidRPr="00810DDE">
              <w:rPr>
                <w:rFonts w:ascii="Calibri" w:hAnsi="Calibri" w:cs="Calibri"/>
              </w:rPr>
              <w:t>5.2</w:t>
            </w:r>
            <w:r w:rsidRPr="00810DDE">
              <w:rPr>
                <w:rFonts w:ascii="Calibri" w:hAnsi="Calibri" w:cs="Calibri"/>
              </w:rPr>
              <w:t xml:space="preserve"> – DISCIPLINARY PROCEDURES</w:t>
            </w:r>
            <w:bookmarkEnd w:id="51"/>
          </w:p>
        </w:tc>
      </w:tr>
      <w:tr w:rsidR="00165D42" w:rsidRPr="00810DDE" w14:paraId="3475EEB0"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bottom w:val="single" w:sz="4" w:space="0" w:color="C00000"/>
              <w:right w:val="single" w:sz="4" w:space="0" w:color="AB004F" w:themeColor="accent6"/>
            </w:tcBorders>
          </w:tcPr>
          <w:p w14:paraId="3F39C8A2" w14:textId="7FEAB2FD" w:rsidR="00165D42" w:rsidRPr="00810DDE" w:rsidRDefault="00964526" w:rsidP="009F1642">
            <w:pPr>
              <w:spacing w:line="360" w:lineRule="auto"/>
              <w:jc w:val="right"/>
              <w:rPr>
                <w:rFonts w:ascii="Calibri" w:hAnsi="Calibri" w:cs="Calibri"/>
                <w:lang w:val="en-US"/>
              </w:rPr>
            </w:pPr>
            <w:r w:rsidRPr="00810DDE">
              <w:rPr>
                <w:rFonts w:ascii="Calibri" w:hAnsi="Calibri" w:cs="Calibri"/>
                <w:lang w:val="en-US"/>
              </w:rPr>
              <w:t>5.2.1</w:t>
            </w:r>
          </w:p>
        </w:tc>
        <w:tc>
          <w:tcPr>
            <w:tcW w:w="7797" w:type="dxa"/>
            <w:tcBorders>
              <w:left w:val="single" w:sz="4" w:space="0" w:color="AB004F" w:themeColor="accent6"/>
              <w:bottom w:val="single" w:sz="4" w:space="0" w:color="C00000"/>
              <w:right w:val="single" w:sz="4" w:space="0" w:color="C00000"/>
            </w:tcBorders>
          </w:tcPr>
          <w:p w14:paraId="3C703A63" w14:textId="77777777" w:rsidR="004C4A2C" w:rsidRPr="00810DDE" w:rsidRDefault="004C4A2C" w:rsidP="0092330C">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In addition to any decisions/actions referred to any of the clauses in these Conditions of Entry, the Tournament Committee may refer the matter to the JSCN Disciplinary Tribunal for consideration following the tournament.</w:t>
            </w:r>
          </w:p>
          <w:p w14:paraId="387CB5AB" w14:textId="77777777" w:rsidR="004C4A2C" w:rsidRPr="00810DDE" w:rsidRDefault="004C4A2C" w:rsidP="004C4A2C">
            <w:pPr>
              <w:pStyle w:val="ListParagraph"/>
              <w:ind w:left="1134"/>
              <w:cnfStyle w:val="000000100000" w:firstRow="0" w:lastRow="0" w:firstColumn="0" w:lastColumn="0" w:oddVBand="0" w:evenVBand="0" w:oddHBand="1" w:evenHBand="0" w:firstRowFirstColumn="0" w:firstRowLastColumn="0" w:lastRowFirstColumn="0" w:lastRowLastColumn="0"/>
              <w:rPr>
                <w:rFonts w:ascii="Calibri" w:hAnsi="Calibri" w:cs="Calibri"/>
                <w:b/>
                <w:bCs/>
              </w:rPr>
            </w:pPr>
          </w:p>
          <w:p w14:paraId="6CB298CF" w14:textId="77777777" w:rsidR="003B7BFF" w:rsidRPr="006E1638" w:rsidRDefault="004C4A2C" w:rsidP="0092330C">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All disciplinary matters will be heard in accordance with the Touch Football Australia Disciplinary Regulations and any associated NQTA policies and procedures.</w:t>
            </w:r>
          </w:p>
          <w:p w14:paraId="1A9D250D" w14:textId="77777777" w:rsidR="006E1638" w:rsidRPr="006E1638" w:rsidRDefault="006E1638" w:rsidP="006E1638">
            <w:pPr>
              <w:pStyle w:val="ListParagraph"/>
              <w:cnfStyle w:val="000000100000" w:firstRow="0" w:lastRow="0" w:firstColumn="0" w:lastColumn="0" w:oddVBand="0" w:evenVBand="0" w:oddHBand="1" w:evenHBand="0" w:firstRowFirstColumn="0" w:firstRowLastColumn="0" w:lastRowFirstColumn="0" w:lastRowLastColumn="0"/>
              <w:rPr>
                <w:rFonts w:ascii="Calibri" w:hAnsi="Calibri" w:cs="Calibri"/>
                <w:b/>
                <w:bCs/>
              </w:rPr>
            </w:pPr>
          </w:p>
          <w:p w14:paraId="1BB61CA7" w14:textId="21F26FAA" w:rsidR="006E1638" w:rsidRPr="00810DDE" w:rsidRDefault="006E1638" w:rsidP="006E1638">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p>
        </w:tc>
      </w:tr>
      <w:tr w:rsidR="004A45EC" w:rsidRPr="00810DDE" w14:paraId="58D2CB16" w14:textId="77777777" w:rsidTr="00056CA9">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C00000"/>
              <w:right w:val="single" w:sz="4" w:space="0" w:color="C00000"/>
            </w:tcBorders>
            <w:shd w:val="clear" w:color="auto" w:fill="BBBCBD" w:themeFill="background2" w:themeFillTint="66"/>
          </w:tcPr>
          <w:p w14:paraId="5B4DF592" w14:textId="0370CC17" w:rsidR="004A45EC" w:rsidRPr="00810DDE" w:rsidRDefault="004A45EC">
            <w:pPr>
              <w:pStyle w:val="Heading2"/>
              <w:rPr>
                <w:rFonts w:ascii="Calibri" w:hAnsi="Calibri" w:cs="Calibri"/>
                <w:color w:val="auto"/>
              </w:rPr>
            </w:pPr>
            <w:bookmarkStart w:id="52" w:name="_Toc2594127"/>
            <w:bookmarkStart w:id="53" w:name="_Toc122083398"/>
            <w:r w:rsidRPr="00810DDE">
              <w:rPr>
                <w:rFonts w:ascii="Calibri" w:hAnsi="Calibri" w:cs="Calibri"/>
                <w:color w:val="auto"/>
              </w:rPr>
              <w:lastRenderedPageBreak/>
              <w:t xml:space="preserve">Item </w:t>
            </w:r>
            <w:bookmarkEnd w:id="52"/>
            <w:r w:rsidR="00964526" w:rsidRPr="00810DDE">
              <w:rPr>
                <w:rFonts w:ascii="Calibri" w:hAnsi="Calibri" w:cs="Calibri"/>
                <w:color w:val="auto"/>
              </w:rPr>
              <w:t>5.3</w:t>
            </w:r>
            <w:r w:rsidRPr="00810DDE">
              <w:rPr>
                <w:rFonts w:ascii="Calibri" w:hAnsi="Calibri" w:cs="Calibri"/>
                <w:color w:val="auto"/>
              </w:rPr>
              <w:t xml:space="preserve"> – </w:t>
            </w:r>
            <w:r w:rsidR="00D42856" w:rsidRPr="00810DDE">
              <w:rPr>
                <w:rFonts w:ascii="Calibri" w:hAnsi="Calibri" w:cs="Calibri"/>
                <w:color w:val="auto"/>
              </w:rPr>
              <w:t>PROTESTS &amp; DISPUTES</w:t>
            </w:r>
            <w:bookmarkEnd w:id="53"/>
          </w:p>
        </w:tc>
      </w:tr>
      <w:tr w:rsidR="004A45EC" w:rsidRPr="00810DDE" w14:paraId="75FCAFAB" w14:textId="77777777" w:rsidTr="00B71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0000"/>
              <w:right w:val="single" w:sz="4" w:space="0" w:color="AB004F" w:themeColor="accent6"/>
            </w:tcBorders>
          </w:tcPr>
          <w:p w14:paraId="29C5FE29" w14:textId="0A087BDF" w:rsidR="004A45EC" w:rsidRPr="00810DDE" w:rsidRDefault="00964526">
            <w:pPr>
              <w:spacing w:line="360" w:lineRule="auto"/>
              <w:jc w:val="right"/>
              <w:rPr>
                <w:rFonts w:ascii="Calibri" w:hAnsi="Calibri" w:cs="Calibri"/>
                <w:lang w:val="en-US"/>
              </w:rPr>
            </w:pPr>
            <w:r w:rsidRPr="00810DDE">
              <w:rPr>
                <w:rFonts w:ascii="Calibri" w:hAnsi="Calibri" w:cs="Calibri"/>
                <w:lang w:val="en-US"/>
              </w:rPr>
              <w:t>5.3.1</w:t>
            </w:r>
          </w:p>
        </w:tc>
        <w:tc>
          <w:tcPr>
            <w:tcW w:w="7797" w:type="dxa"/>
            <w:tcBorders>
              <w:left w:val="single" w:sz="4" w:space="0" w:color="AB004F" w:themeColor="accent6"/>
              <w:right w:val="single" w:sz="4" w:space="0" w:color="C00000"/>
            </w:tcBorders>
          </w:tcPr>
          <w:p w14:paraId="2BB42557" w14:textId="72C319AB" w:rsidR="004A45EC" w:rsidRPr="00810DDE" w:rsidRDefault="004A45EC" w:rsidP="004A45EC">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bCs/>
              </w:rPr>
              <w:t>Any protest is to be submitted in writing on an official Protest Form (available from Tournament Administration) to the Tournament Director within twenty (20) minutes following the completion of the match.</w:t>
            </w:r>
          </w:p>
          <w:p w14:paraId="39094828" w14:textId="77777777" w:rsidR="004A45EC" w:rsidRPr="00810DDE" w:rsidRDefault="004A45EC">
            <w:pPr>
              <w:pStyle w:val="ListParagraph"/>
              <w:ind w:left="1134"/>
              <w:cnfStyle w:val="000000100000" w:firstRow="0" w:lastRow="0" w:firstColumn="0" w:lastColumn="0" w:oddVBand="0" w:evenVBand="0" w:oddHBand="1" w:evenHBand="0" w:firstRowFirstColumn="0" w:firstRowLastColumn="0" w:lastRowFirstColumn="0" w:lastRowLastColumn="0"/>
              <w:rPr>
                <w:rFonts w:ascii="Calibri" w:hAnsi="Calibri" w:cs="Calibri"/>
                <w:bCs/>
              </w:rPr>
            </w:pPr>
          </w:p>
          <w:p w14:paraId="3422004C" w14:textId="34BF0ABF" w:rsidR="004A45EC" w:rsidRPr="00810DDE" w:rsidRDefault="004A45EC" w:rsidP="004A45EC">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rPr>
              <w:t>The dispute form is to be signed by either the team coach or man</w:t>
            </w:r>
            <w:r w:rsidR="00207999">
              <w:rPr>
                <w:rFonts w:ascii="Calibri" w:hAnsi="Calibri" w:cs="Calibri"/>
              </w:rPr>
              <w:t>a</w:t>
            </w:r>
            <w:r w:rsidRPr="00810DDE">
              <w:rPr>
                <w:rFonts w:ascii="Calibri" w:hAnsi="Calibri" w:cs="Calibri"/>
              </w:rPr>
              <w:t>ger lodging the protest. Only the person signing and lodging the form is to approach the Tournament Administration area.</w:t>
            </w:r>
          </w:p>
          <w:p w14:paraId="17722E51" w14:textId="77777777" w:rsidR="004A45EC" w:rsidRPr="00810DDE" w:rsidRDefault="004A45EC">
            <w:pPr>
              <w:pStyle w:val="ListParagraph"/>
              <w:cnfStyle w:val="000000100000" w:firstRow="0" w:lastRow="0" w:firstColumn="0" w:lastColumn="0" w:oddVBand="0" w:evenVBand="0" w:oddHBand="1" w:evenHBand="0" w:firstRowFirstColumn="0" w:firstRowLastColumn="0" w:lastRowFirstColumn="0" w:lastRowLastColumn="0"/>
              <w:rPr>
                <w:rFonts w:ascii="Calibri" w:hAnsi="Calibri" w:cs="Calibri"/>
                <w:bCs/>
              </w:rPr>
            </w:pPr>
          </w:p>
          <w:p w14:paraId="12679093" w14:textId="77777777" w:rsidR="004A45EC" w:rsidRPr="00810DDE" w:rsidRDefault="004A45EC" w:rsidP="004A45EC">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rPr>
              <w:t>The Tournament Committee will consider the merits of the protest and provide a written response to the complainant or relevant Team Manager within a reasonable timeframe, following receipt of the correctly completed dispute form.</w:t>
            </w:r>
          </w:p>
          <w:p w14:paraId="2A222541" w14:textId="77777777" w:rsidR="004A45EC" w:rsidRPr="00810DDE" w:rsidRDefault="004A45EC">
            <w:pPr>
              <w:pStyle w:val="ListParagraph"/>
              <w:cnfStyle w:val="000000100000" w:firstRow="0" w:lastRow="0" w:firstColumn="0" w:lastColumn="0" w:oddVBand="0" w:evenVBand="0" w:oddHBand="1" w:evenHBand="0" w:firstRowFirstColumn="0" w:firstRowLastColumn="0" w:lastRowFirstColumn="0" w:lastRowLastColumn="0"/>
              <w:rPr>
                <w:rFonts w:ascii="Calibri" w:hAnsi="Calibri" w:cs="Calibri"/>
                <w:bCs/>
              </w:rPr>
            </w:pPr>
          </w:p>
          <w:p w14:paraId="3047CE0C" w14:textId="6A1F2F33" w:rsidR="004A45EC" w:rsidRPr="00810DDE" w:rsidRDefault="004A45EC" w:rsidP="007D2378">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10DDE">
              <w:rPr>
                <w:rFonts w:ascii="Calibri" w:hAnsi="Calibri" w:cs="Calibri"/>
              </w:rPr>
              <w:t xml:space="preserve">Where there are sufficient grounds of appeal, the decision of the Tournament Committee may be challenged further and passed on to be heard by the Appeals Committee, which is independent of the Tournament Committee. The complainant must put this in writing on the official Appeal Form (available from Tournament Administration) stating the reasons for the appeal to be considered and forward this to the Tournament Director </w:t>
            </w:r>
            <w:r w:rsidRPr="00810DDE">
              <w:rPr>
                <w:rFonts w:ascii="Calibri" w:hAnsi="Calibri" w:cs="Calibri"/>
                <w:b/>
                <w:u w:val="single"/>
              </w:rPr>
              <w:t>prior to</w:t>
            </w:r>
            <w:r w:rsidRPr="00810DDE">
              <w:rPr>
                <w:rFonts w:ascii="Calibri" w:hAnsi="Calibri" w:cs="Calibri"/>
              </w:rPr>
              <w:t xml:space="preserve"> the completion of the JSCN.</w:t>
            </w:r>
          </w:p>
          <w:p w14:paraId="65E84F63" w14:textId="77777777" w:rsidR="007D2378" w:rsidRPr="00810DDE" w:rsidRDefault="007D2378" w:rsidP="0046281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p>
          <w:p w14:paraId="4DB88171" w14:textId="77777777" w:rsidR="004A45EC" w:rsidRPr="00810DDE" w:rsidRDefault="004A45EC" w:rsidP="004A45EC">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Protests/disputes regarding decisions of referees will not be accepted or considered at any point.</w:t>
            </w:r>
          </w:p>
          <w:p w14:paraId="3A4AB926" w14:textId="77777777" w:rsidR="004A45EC" w:rsidRPr="00810DDE" w:rsidRDefault="004A45EC">
            <w:pPr>
              <w:pStyle w:val="ListParagraph"/>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6EF05441" w14:textId="69578F6A" w:rsidR="004A45EC" w:rsidRPr="00132FDA" w:rsidRDefault="004A45EC" w:rsidP="00132FDA">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The decision of the Appeals Committee will be provided in writing to the complainant, and the decision is final.</w:t>
            </w:r>
          </w:p>
          <w:p w14:paraId="14DD3887" w14:textId="77777777" w:rsidR="00414DBE" w:rsidRPr="00810DDE" w:rsidRDefault="00414DBE" w:rsidP="00414DBE">
            <w:pPr>
              <w:pStyle w:val="ListParagraph"/>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4EE3734D" w14:textId="77777777" w:rsidR="00462818" w:rsidRPr="00810DDE" w:rsidRDefault="00414DBE" w:rsidP="00414DBE">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b/>
                <w:bCs/>
              </w:rPr>
              <w:t>SCORE DISPUTES</w:t>
            </w:r>
          </w:p>
          <w:p w14:paraId="7FD98186" w14:textId="77777777" w:rsidR="00462818" w:rsidRPr="00810DDE" w:rsidRDefault="00414DBE" w:rsidP="00414DBE">
            <w:pPr>
              <w:pStyle w:val="ListParagraph"/>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If a team disputes the final score as recorded, then the opposing team coach/manager will be called to verify the score.</w:t>
            </w:r>
          </w:p>
          <w:p w14:paraId="25386E22" w14:textId="1FFB1ECE" w:rsidR="00414DBE" w:rsidRPr="00810DDE" w:rsidRDefault="00414DBE" w:rsidP="00414DBE">
            <w:pPr>
              <w:pStyle w:val="ListParagraph"/>
              <w:numPr>
                <w:ilvl w:val="0"/>
                <w:numId w:val="49"/>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10DDE">
              <w:rPr>
                <w:rFonts w:ascii="Calibri" w:hAnsi="Calibri" w:cs="Calibri"/>
              </w:rPr>
              <w:t>If they do not agree or there is inconclusive evidence that been currently no video evidence the score will be recorded as the score the referees have recorded.</w:t>
            </w:r>
          </w:p>
          <w:p w14:paraId="517F8F4A" w14:textId="0CE7ACDB" w:rsidR="00414DBE" w:rsidRPr="00810DDE" w:rsidRDefault="00414DBE" w:rsidP="00462818">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 xml:space="preserve">As per </w:t>
            </w:r>
            <w:r w:rsidR="00594B33" w:rsidRPr="00810DDE">
              <w:rPr>
                <w:rFonts w:ascii="Calibri" w:hAnsi="Calibri" w:cs="Calibri"/>
              </w:rPr>
              <w:t>5.3</w:t>
            </w:r>
            <w:r w:rsidRPr="00810DDE">
              <w:rPr>
                <w:rFonts w:ascii="Calibri" w:hAnsi="Calibri" w:cs="Calibri"/>
              </w:rPr>
              <w:t xml:space="preserve"> Protest/Disputes – a protest or dispute cannot be lodged on a referee</w:t>
            </w:r>
            <w:r w:rsidR="00E54B2E" w:rsidRPr="00810DDE">
              <w:rPr>
                <w:rFonts w:ascii="Calibri" w:hAnsi="Calibri" w:cs="Calibri"/>
              </w:rPr>
              <w:t>’</w:t>
            </w:r>
            <w:r w:rsidRPr="00810DDE">
              <w:rPr>
                <w:rFonts w:ascii="Calibri" w:hAnsi="Calibri" w:cs="Calibri"/>
              </w:rPr>
              <w:t>s decision.</w:t>
            </w:r>
          </w:p>
          <w:p w14:paraId="05C51D2B" w14:textId="75F19F77" w:rsidR="00462818" w:rsidRPr="00810DDE" w:rsidRDefault="00462818" w:rsidP="00462818">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F0DCE" w:rsidRPr="00810DDE" w14:paraId="07BD09AA" w14:textId="77777777">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AB004F" w:themeColor="accent6"/>
              <w:right w:val="single" w:sz="4" w:space="0" w:color="AB004F" w:themeColor="accent6"/>
            </w:tcBorders>
            <w:shd w:val="clear" w:color="auto" w:fill="BBBCBD" w:themeFill="background2" w:themeFillTint="66"/>
          </w:tcPr>
          <w:p w14:paraId="3864A28F" w14:textId="1281D3CC" w:rsidR="007F0DCE" w:rsidRPr="00810DDE" w:rsidRDefault="00964526" w:rsidP="006F5CF2">
            <w:pPr>
              <w:pStyle w:val="Heading2"/>
              <w:rPr>
                <w:rFonts w:ascii="Calibri" w:hAnsi="Calibri" w:cs="Calibri"/>
              </w:rPr>
            </w:pPr>
            <w:bookmarkStart w:id="54" w:name="_Toc122083399"/>
            <w:r w:rsidRPr="00810DDE">
              <w:rPr>
                <w:rFonts w:ascii="Calibri" w:hAnsi="Calibri" w:cs="Calibri"/>
                <w:color w:val="auto"/>
              </w:rPr>
              <w:t>Item 5.4</w:t>
            </w:r>
            <w:r w:rsidR="007F0DCE" w:rsidRPr="00810DDE">
              <w:rPr>
                <w:rFonts w:ascii="Calibri" w:hAnsi="Calibri" w:cs="Calibri"/>
                <w:color w:val="auto"/>
              </w:rPr>
              <w:t xml:space="preserve"> – MEDICAL AND INJURIES</w:t>
            </w:r>
            <w:bookmarkEnd w:id="54"/>
          </w:p>
        </w:tc>
      </w:tr>
      <w:tr w:rsidR="007F0DCE" w:rsidRPr="00810DDE" w14:paraId="402D5D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right w:val="single" w:sz="4" w:space="0" w:color="AB004F" w:themeColor="accent6"/>
            </w:tcBorders>
          </w:tcPr>
          <w:p w14:paraId="7A287DB2" w14:textId="2EF8421C" w:rsidR="007F0DCE" w:rsidRPr="00810DDE" w:rsidRDefault="00964526" w:rsidP="00964526">
            <w:pPr>
              <w:jc w:val="right"/>
              <w:rPr>
                <w:rFonts w:ascii="Calibri" w:hAnsi="Calibri" w:cs="Calibri"/>
              </w:rPr>
            </w:pPr>
            <w:r w:rsidRPr="00810DDE">
              <w:rPr>
                <w:rFonts w:ascii="Calibri" w:hAnsi="Calibri" w:cs="Calibri"/>
              </w:rPr>
              <w:t>5.4.1</w:t>
            </w:r>
          </w:p>
        </w:tc>
        <w:tc>
          <w:tcPr>
            <w:tcW w:w="7797" w:type="dxa"/>
            <w:tcBorders>
              <w:left w:val="single" w:sz="4" w:space="0" w:color="AB004F" w:themeColor="accent6"/>
              <w:right w:val="single" w:sz="4" w:space="0" w:color="AB004F" w:themeColor="accent6"/>
            </w:tcBorders>
            <w:shd w:val="clear" w:color="auto" w:fill="FFFFFF" w:themeFill="background1"/>
          </w:tcPr>
          <w:p w14:paraId="7E6B05AE" w14:textId="77777777" w:rsidR="007F0DCE" w:rsidRPr="00810DDE" w:rsidRDefault="007F0DC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 xml:space="preserve">Sports medicine personnel will </w:t>
            </w:r>
            <w:proofErr w:type="gramStart"/>
            <w:r w:rsidRPr="00810DDE">
              <w:rPr>
                <w:rFonts w:ascii="Calibri" w:hAnsi="Calibri" w:cs="Calibri"/>
              </w:rPr>
              <w:t>be in attendance at</w:t>
            </w:r>
            <w:proofErr w:type="gramEnd"/>
            <w:r w:rsidRPr="00810DDE">
              <w:rPr>
                <w:rFonts w:ascii="Calibri" w:hAnsi="Calibri" w:cs="Calibri"/>
              </w:rPr>
              <w:t xml:space="preserve"> the fields. Team Managers will be instructed on the procedure for the occurrence of injuries. Strapping is not a first-aid item and will be the responsibility of the team to supply their own.</w:t>
            </w:r>
          </w:p>
          <w:p w14:paraId="6AC5D354" w14:textId="77777777" w:rsidR="007F0DCE" w:rsidRPr="00810DDE" w:rsidRDefault="007F0DCE">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424925BE" w14:textId="77777777" w:rsidR="007F0DCE" w:rsidRPr="00810DDE" w:rsidRDefault="007F0DC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 xml:space="preserve">In the event of a serious injury, Team Management will be responsible for the calling of an Ambulance. Team Management is then to notify Tournament Administration. </w:t>
            </w:r>
          </w:p>
          <w:p w14:paraId="0B39B6FA" w14:textId="77777777" w:rsidR="007F0DCE" w:rsidRPr="00810DDE" w:rsidRDefault="007F0DCE">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7F0DCE" w:rsidRPr="00810DDE" w14:paraId="4333D40A" w14:textId="77777777">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AB004F" w:themeColor="accent6"/>
              <w:right w:val="single" w:sz="4" w:space="0" w:color="AB004F" w:themeColor="accent6"/>
            </w:tcBorders>
            <w:shd w:val="clear" w:color="auto" w:fill="BFBFBF" w:themeFill="background1" w:themeFillShade="BF"/>
          </w:tcPr>
          <w:p w14:paraId="275D5933" w14:textId="23D7E34B" w:rsidR="007F0DCE" w:rsidRPr="00810DDE" w:rsidRDefault="007F0DCE" w:rsidP="006F5CF2">
            <w:pPr>
              <w:pStyle w:val="Heading2"/>
              <w:rPr>
                <w:rFonts w:ascii="Calibri" w:hAnsi="Calibri" w:cs="Calibri"/>
              </w:rPr>
            </w:pPr>
            <w:bookmarkStart w:id="55" w:name="_Toc122083400"/>
            <w:r w:rsidRPr="00810DDE">
              <w:rPr>
                <w:rFonts w:ascii="Calibri" w:hAnsi="Calibri" w:cs="Calibri"/>
              </w:rPr>
              <w:t>Item</w:t>
            </w:r>
            <w:r w:rsidR="00964526" w:rsidRPr="00810DDE">
              <w:rPr>
                <w:rFonts w:ascii="Calibri" w:hAnsi="Calibri" w:cs="Calibri"/>
              </w:rPr>
              <w:t xml:space="preserve"> 5.5</w:t>
            </w:r>
            <w:r w:rsidRPr="00810DDE">
              <w:rPr>
                <w:rFonts w:ascii="Calibri" w:hAnsi="Calibri" w:cs="Calibri"/>
              </w:rPr>
              <w:t xml:space="preserve"> – BLOOD BIN POLICY</w:t>
            </w:r>
            <w:bookmarkEnd w:id="55"/>
          </w:p>
        </w:tc>
      </w:tr>
      <w:tr w:rsidR="007F0DCE" w:rsidRPr="00810DDE" w14:paraId="5F7A9E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right w:val="single" w:sz="4" w:space="0" w:color="AB004F" w:themeColor="accent6"/>
            </w:tcBorders>
          </w:tcPr>
          <w:p w14:paraId="365A6DA8" w14:textId="2429F9C4" w:rsidR="007F0DCE" w:rsidRPr="00810DDE" w:rsidRDefault="00964526">
            <w:pPr>
              <w:spacing w:line="360" w:lineRule="auto"/>
              <w:jc w:val="right"/>
              <w:rPr>
                <w:rFonts w:ascii="Calibri" w:hAnsi="Calibri" w:cs="Calibri"/>
                <w:b w:val="0"/>
                <w:bCs w:val="0"/>
                <w:lang w:val="en-US"/>
              </w:rPr>
            </w:pPr>
            <w:r w:rsidRPr="00810DDE">
              <w:rPr>
                <w:rFonts w:ascii="Calibri" w:hAnsi="Calibri" w:cs="Calibri"/>
                <w:lang w:val="en-US"/>
              </w:rPr>
              <w:t>5.5.1</w:t>
            </w:r>
          </w:p>
        </w:tc>
        <w:tc>
          <w:tcPr>
            <w:tcW w:w="7797" w:type="dxa"/>
            <w:tcBorders>
              <w:left w:val="single" w:sz="4" w:space="0" w:color="AB004F" w:themeColor="accent6"/>
              <w:right w:val="single" w:sz="4" w:space="0" w:color="AB004F" w:themeColor="accent6"/>
            </w:tcBorders>
          </w:tcPr>
          <w:p w14:paraId="462DA0B2" w14:textId="447223B7" w:rsidR="007F0DCE" w:rsidRPr="00810DDE" w:rsidRDefault="007F0DCE">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810DDE">
              <w:rPr>
                <w:rFonts w:ascii="Calibri" w:hAnsi="Calibri" w:cs="Calibri"/>
              </w:rPr>
              <w:t xml:space="preserve">The NQTA Blood Bin Policy (Appendix </w:t>
            </w:r>
            <w:r w:rsidR="00594B33" w:rsidRPr="00810DDE">
              <w:rPr>
                <w:rFonts w:ascii="Calibri" w:hAnsi="Calibri" w:cs="Calibri"/>
              </w:rPr>
              <w:t>3</w:t>
            </w:r>
            <w:r w:rsidRPr="00810DDE">
              <w:rPr>
                <w:rFonts w:ascii="Calibri" w:hAnsi="Calibri" w:cs="Calibri"/>
              </w:rPr>
              <w:t>) applies.</w:t>
            </w:r>
          </w:p>
        </w:tc>
      </w:tr>
      <w:tr w:rsidR="007F0DCE" w:rsidRPr="00810DDE" w14:paraId="370C0530" w14:textId="77777777">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AB004F" w:themeColor="accent6"/>
              <w:right w:val="single" w:sz="4" w:space="0" w:color="AB004F" w:themeColor="accent6"/>
            </w:tcBorders>
            <w:shd w:val="clear" w:color="auto" w:fill="BBBCBD" w:themeFill="background2" w:themeFillTint="66"/>
          </w:tcPr>
          <w:p w14:paraId="7E1642C2" w14:textId="4EF3AC82" w:rsidR="007F0DCE" w:rsidRPr="00810DDE" w:rsidRDefault="007F0DCE" w:rsidP="006F5CF2">
            <w:pPr>
              <w:pStyle w:val="Heading2"/>
              <w:rPr>
                <w:rFonts w:ascii="Calibri" w:hAnsi="Calibri" w:cs="Calibri"/>
              </w:rPr>
            </w:pPr>
            <w:bookmarkStart w:id="56" w:name="_Toc122083401"/>
            <w:r w:rsidRPr="00810DDE">
              <w:rPr>
                <w:rFonts w:ascii="Calibri" w:hAnsi="Calibri" w:cs="Calibri"/>
              </w:rPr>
              <w:t xml:space="preserve">Item </w:t>
            </w:r>
            <w:r w:rsidR="00964526" w:rsidRPr="00810DDE">
              <w:rPr>
                <w:rFonts w:ascii="Calibri" w:hAnsi="Calibri" w:cs="Calibri"/>
              </w:rPr>
              <w:t>5.6</w:t>
            </w:r>
            <w:r w:rsidRPr="00810DDE">
              <w:rPr>
                <w:rFonts w:ascii="Calibri" w:hAnsi="Calibri" w:cs="Calibri"/>
              </w:rPr>
              <w:t xml:space="preserve"> – CONCUSSION POLICY</w:t>
            </w:r>
            <w:bookmarkEnd w:id="56"/>
          </w:p>
        </w:tc>
      </w:tr>
      <w:tr w:rsidR="007F0DCE" w:rsidRPr="00810DDE" w14:paraId="133280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right w:val="single" w:sz="4" w:space="0" w:color="AB004F" w:themeColor="accent6"/>
            </w:tcBorders>
          </w:tcPr>
          <w:p w14:paraId="632FCDE3" w14:textId="1539F999" w:rsidR="007F0DCE" w:rsidRPr="00810DDE" w:rsidRDefault="00964526">
            <w:pPr>
              <w:spacing w:line="360" w:lineRule="auto"/>
              <w:jc w:val="right"/>
              <w:rPr>
                <w:rFonts w:ascii="Calibri" w:hAnsi="Calibri" w:cs="Calibri"/>
                <w:lang w:val="en-US"/>
              </w:rPr>
            </w:pPr>
            <w:r w:rsidRPr="00810DDE">
              <w:rPr>
                <w:rFonts w:ascii="Calibri" w:hAnsi="Calibri" w:cs="Calibri"/>
                <w:lang w:val="en-US"/>
              </w:rPr>
              <w:t>5.6.1</w:t>
            </w:r>
          </w:p>
        </w:tc>
        <w:tc>
          <w:tcPr>
            <w:tcW w:w="7797" w:type="dxa"/>
            <w:tcBorders>
              <w:left w:val="single" w:sz="4" w:space="0" w:color="AB004F" w:themeColor="accent6"/>
              <w:right w:val="single" w:sz="4" w:space="0" w:color="AB004F" w:themeColor="accent6"/>
            </w:tcBorders>
          </w:tcPr>
          <w:p w14:paraId="3BFA7A4C" w14:textId="74C2F303" w:rsidR="00BB6652" w:rsidRPr="00810DDE" w:rsidRDefault="007F0DCE">
            <w:pPr>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810DDE">
              <w:rPr>
                <w:rFonts w:ascii="Calibri" w:hAnsi="Calibri" w:cs="Calibri"/>
                <w:lang w:val="en-US"/>
              </w:rPr>
              <w:t xml:space="preserve">The NQTA Concussion Policy (Appendix </w:t>
            </w:r>
            <w:r w:rsidR="00594B33" w:rsidRPr="00810DDE">
              <w:rPr>
                <w:rFonts w:ascii="Calibri" w:hAnsi="Calibri" w:cs="Calibri"/>
                <w:lang w:val="en-US"/>
              </w:rPr>
              <w:t>4</w:t>
            </w:r>
            <w:r w:rsidRPr="00810DDE">
              <w:rPr>
                <w:rFonts w:ascii="Calibri" w:hAnsi="Calibri" w:cs="Calibri"/>
                <w:lang w:val="en-US"/>
              </w:rPr>
              <w:t xml:space="preserve">) applies. </w:t>
            </w:r>
          </w:p>
        </w:tc>
      </w:tr>
      <w:tr w:rsidR="007F0DCE" w:rsidRPr="00810DDE" w14:paraId="37C62ED1" w14:textId="77777777">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AB004F" w:themeColor="accent6"/>
              <w:right w:val="single" w:sz="4" w:space="0" w:color="AB004F" w:themeColor="accent6"/>
            </w:tcBorders>
            <w:shd w:val="clear" w:color="auto" w:fill="BFBFBF" w:themeFill="background1" w:themeFillShade="BF"/>
          </w:tcPr>
          <w:p w14:paraId="137CDA0F" w14:textId="56F09734" w:rsidR="007F0DCE" w:rsidRPr="00810DDE" w:rsidRDefault="007F0DCE" w:rsidP="006F5CF2">
            <w:pPr>
              <w:pStyle w:val="Heading2"/>
              <w:rPr>
                <w:rFonts w:ascii="Calibri" w:hAnsi="Calibri" w:cs="Calibri"/>
                <w:lang w:val="en-US"/>
              </w:rPr>
            </w:pPr>
            <w:bookmarkStart w:id="57" w:name="_Toc122083402"/>
            <w:r w:rsidRPr="00810DDE">
              <w:rPr>
                <w:rFonts w:ascii="Calibri" w:hAnsi="Calibri" w:cs="Calibri"/>
                <w:lang w:val="en-US"/>
              </w:rPr>
              <w:t xml:space="preserve">Item </w:t>
            </w:r>
            <w:r w:rsidR="00964526" w:rsidRPr="00810DDE">
              <w:rPr>
                <w:rFonts w:ascii="Calibri" w:hAnsi="Calibri" w:cs="Calibri"/>
                <w:lang w:val="en-US"/>
              </w:rPr>
              <w:t>5.7</w:t>
            </w:r>
            <w:r w:rsidRPr="00810DDE">
              <w:rPr>
                <w:rFonts w:ascii="Calibri" w:hAnsi="Calibri" w:cs="Calibri"/>
                <w:lang w:val="en-US"/>
              </w:rPr>
              <w:t xml:space="preserve"> – IMAGES AND VIDEO FOOTAGE</w:t>
            </w:r>
            <w:bookmarkEnd w:id="57"/>
          </w:p>
        </w:tc>
      </w:tr>
      <w:tr w:rsidR="007F0DCE" w:rsidRPr="00810DDE" w14:paraId="2071EB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AB004F" w:themeColor="accent6"/>
              <w:right w:val="single" w:sz="4" w:space="0" w:color="AB004F" w:themeColor="accent6"/>
            </w:tcBorders>
          </w:tcPr>
          <w:p w14:paraId="48FED8B3" w14:textId="3EE3DDDF" w:rsidR="007F0DCE" w:rsidRPr="00810DDE" w:rsidRDefault="00964526">
            <w:pPr>
              <w:spacing w:line="360" w:lineRule="auto"/>
              <w:jc w:val="right"/>
              <w:rPr>
                <w:rFonts w:ascii="Calibri" w:hAnsi="Calibri" w:cs="Calibri"/>
                <w:b w:val="0"/>
                <w:bCs w:val="0"/>
                <w:lang w:val="en-US"/>
              </w:rPr>
            </w:pPr>
            <w:r w:rsidRPr="00810DDE">
              <w:rPr>
                <w:rFonts w:ascii="Calibri" w:hAnsi="Calibri" w:cs="Calibri"/>
                <w:lang w:val="en-US"/>
              </w:rPr>
              <w:lastRenderedPageBreak/>
              <w:t>5.7.1</w:t>
            </w:r>
          </w:p>
          <w:p w14:paraId="73CC1D85" w14:textId="77777777" w:rsidR="007F0DCE" w:rsidRPr="00810DDE" w:rsidRDefault="007F0DCE">
            <w:pPr>
              <w:spacing w:line="360" w:lineRule="auto"/>
              <w:jc w:val="right"/>
              <w:rPr>
                <w:rFonts w:ascii="Calibri" w:hAnsi="Calibri" w:cs="Calibri"/>
                <w:lang w:val="en-US"/>
              </w:rPr>
            </w:pPr>
          </w:p>
        </w:tc>
        <w:tc>
          <w:tcPr>
            <w:tcW w:w="7797" w:type="dxa"/>
            <w:tcBorders>
              <w:left w:val="single" w:sz="4" w:space="0" w:color="AB004F" w:themeColor="accent6"/>
              <w:right w:val="single" w:sz="4" w:space="0" w:color="AB004F" w:themeColor="accent6"/>
            </w:tcBorders>
          </w:tcPr>
          <w:p w14:paraId="789576FE" w14:textId="0587390D" w:rsidR="007F0DCE" w:rsidRPr="00810DDE" w:rsidRDefault="007F0DCE">
            <w:pPr>
              <w:pStyle w:val="ListParagraph"/>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 xml:space="preserve">All persons accept that, by participating in this event, they may be photographed/filmed and that these images may be used by the NQTA for promotion of the sport. The NQTA will not pass any image/s onto a third party unless prior approval is sought. Please be aware we are using a venue of the Townsville City </w:t>
            </w:r>
            <w:r w:rsidR="00765504" w:rsidRPr="00810DDE">
              <w:rPr>
                <w:rFonts w:ascii="Calibri" w:hAnsi="Calibri" w:cs="Calibri"/>
              </w:rPr>
              <w:t>Council,</w:t>
            </w:r>
            <w:r w:rsidRPr="00810DDE">
              <w:rPr>
                <w:rFonts w:ascii="Calibri" w:hAnsi="Calibri" w:cs="Calibri"/>
              </w:rPr>
              <w:t xml:space="preserve"> and they may take and use photos. If you do not wish the NQTA to be able to use your image/s or be filmed, you must notify the NQTA in writing.</w:t>
            </w:r>
          </w:p>
          <w:p w14:paraId="1902DBE5" w14:textId="77777777" w:rsidR="007F0DCE" w:rsidRPr="00810DDE" w:rsidRDefault="007F0DCE">
            <w:pPr>
              <w:pStyle w:val="ListParagraph"/>
              <w:ind w:left="1134"/>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DBAB024" w14:textId="77777777" w:rsidR="007F0DCE" w:rsidRPr="00810DDE" w:rsidRDefault="007F0DCE">
            <w:pPr>
              <w:pStyle w:val="ListParagraph"/>
              <w:numPr>
                <w:ilvl w:val="0"/>
                <w:numId w:val="36"/>
              </w:num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10DDE">
              <w:rPr>
                <w:rFonts w:ascii="Calibri" w:hAnsi="Calibri" w:cs="Calibri"/>
              </w:rPr>
              <w:t>With the use of social media, it is now important the NQTA has regulations around the filming of players and games at events. To protect the privacy and images, anyone filming games or players will be required to be registered with Tournament Management and have permission to film. In allowing filming they must comply with relevant clauses around the use of the footage, these will be provided on the registration sheet.</w:t>
            </w:r>
          </w:p>
          <w:p w14:paraId="1E0427A7" w14:textId="77777777" w:rsidR="007F0DCE" w:rsidRPr="00810DDE" w:rsidRDefault="007F0DCE">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14:paraId="537EAD46" w14:textId="76F060C3" w:rsidR="004C4A2C" w:rsidRPr="00810DDE" w:rsidRDefault="004C4A2C">
      <w:pPr>
        <w:rPr>
          <w:rFonts w:ascii="Calibri" w:hAnsi="Calibri" w:cs="Calibri"/>
        </w:rPr>
      </w:pPr>
    </w:p>
    <w:p w14:paraId="00C74B39" w14:textId="77777777" w:rsidR="00C043BD" w:rsidRPr="00810DDE" w:rsidRDefault="00C043BD">
      <w:pPr>
        <w:rPr>
          <w:rFonts w:ascii="Calibri" w:hAnsi="Calibri" w:cs="Calibri"/>
        </w:rPr>
      </w:pPr>
    </w:p>
    <w:p w14:paraId="275055B1" w14:textId="77777777" w:rsidR="009A5A13" w:rsidRPr="00810DDE" w:rsidRDefault="009A5A13">
      <w:pPr>
        <w:rPr>
          <w:rFonts w:ascii="Calibri" w:hAnsi="Calibri" w:cs="Calibri"/>
        </w:rPr>
      </w:pPr>
    </w:p>
    <w:p w14:paraId="67CA3B61" w14:textId="77777777" w:rsidR="009A5A13" w:rsidRPr="00810DDE" w:rsidRDefault="009A5A13">
      <w:pPr>
        <w:rPr>
          <w:rFonts w:ascii="Calibri" w:hAnsi="Calibri" w:cs="Calibri"/>
        </w:rPr>
      </w:pPr>
    </w:p>
    <w:p w14:paraId="260AEE60" w14:textId="77777777" w:rsidR="00C043BD" w:rsidRPr="00810DDE" w:rsidRDefault="00C043BD">
      <w:pPr>
        <w:rPr>
          <w:rFonts w:ascii="Calibri" w:hAnsi="Calibri" w:cs="Calibri"/>
        </w:rPr>
      </w:pPr>
    </w:p>
    <w:p w14:paraId="639C088B" w14:textId="77777777" w:rsidR="00675812" w:rsidRPr="00810DDE" w:rsidRDefault="00675812">
      <w:pPr>
        <w:rPr>
          <w:rFonts w:ascii="Calibri" w:hAnsi="Calibri" w:cs="Calibri"/>
        </w:rPr>
      </w:pPr>
      <w:r w:rsidRPr="00810DDE">
        <w:rPr>
          <w:rFonts w:ascii="Calibri" w:hAnsi="Calibri" w:cs="Calibri"/>
          <w:b/>
          <w:bCs/>
        </w:rPr>
        <w:br w:type="page"/>
      </w:r>
    </w:p>
    <w:p w14:paraId="7B7DA23C" w14:textId="1563CDAB" w:rsidR="00775CDB" w:rsidRPr="00810DDE" w:rsidRDefault="00775CDB" w:rsidP="00B12D14">
      <w:pPr>
        <w:rPr>
          <w:rFonts w:ascii="Calibri" w:hAnsi="Calibri" w:cs="Calibri"/>
          <w:lang w:val="en-US"/>
        </w:rPr>
      </w:pPr>
    </w:p>
    <w:p w14:paraId="30D5DB49" w14:textId="7D9EA4E3" w:rsidR="00775CDB" w:rsidRPr="00810DDE" w:rsidRDefault="00775CDB">
      <w:pPr>
        <w:rPr>
          <w:rFonts w:ascii="Calibri" w:hAnsi="Calibri" w:cs="Calibri"/>
          <w:lang w:val="en-US"/>
        </w:rPr>
      </w:pPr>
    </w:p>
    <w:tbl>
      <w:tblPr>
        <w:tblStyle w:val="ListTable3-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7023A9" w:rsidRPr="00810DDE" w14:paraId="664F36BF" w14:textId="77777777" w:rsidTr="007023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0" w:type="dxa"/>
            <w:tcBorders>
              <w:left w:val="single" w:sz="4" w:space="0" w:color="AB004F" w:themeColor="accent6"/>
              <w:right w:val="single" w:sz="4" w:space="0" w:color="AB004F" w:themeColor="accent6"/>
            </w:tcBorders>
            <w:shd w:val="clear" w:color="auto" w:fill="C00000"/>
          </w:tcPr>
          <w:p w14:paraId="4AD4F1DB" w14:textId="1AAF2146" w:rsidR="007023A9" w:rsidRPr="00810DDE" w:rsidRDefault="007023A9" w:rsidP="006F5CF2">
            <w:pPr>
              <w:pStyle w:val="Heading1"/>
              <w:rPr>
                <w:rFonts w:ascii="Calibri" w:hAnsi="Calibri" w:cs="Calibri"/>
              </w:rPr>
            </w:pPr>
            <w:bookmarkStart w:id="58" w:name="_Toc122083403"/>
            <w:r w:rsidRPr="00810DDE">
              <w:rPr>
                <w:rFonts w:ascii="Calibri" w:hAnsi="Calibri" w:cs="Calibri"/>
              </w:rPr>
              <w:t xml:space="preserve">SECTION </w:t>
            </w:r>
            <w:r w:rsidR="007D2378" w:rsidRPr="00810DDE">
              <w:rPr>
                <w:rFonts w:ascii="Calibri" w:hAnsi="Calibri" w:cs="Calibri"/>
              </w:rPr>
              <w:t>6: APPENDICES</w:t>
            </w:r>
            <w:bookmarkEnd w:id="58"/>
          </w:p>
        </w:tc>
      </w:tr>
      <w:tr w:rsidR="00775CDB" w:rsidRPr="00810DDE" w14:paraId="44A5DCA9" w14:textId="77777777" w:rsidTr="00702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left w:val="single" w:sz="4" w:space="0" w:color="AB004F" w:themeColor="accent6"/>
              <w:right w:val="single" w:sz="4" w:space="0" w:color="AB004F" w:themeColor="accent6"/>
            </w:tcBorders>
            <w:shd w:val="clear" w:color="auto" w:fill="BFBFBF" w:themeFill="background1" w:themeFillShade="BF"/>
          </w:tcPr>
          <w:p w14:paraId="0277AFF4" w14:textId="09007BAF" w:rsidR="00775CDB" w:rsidRPr="00810DDE" w:rsidRDefault="00775CDB" w:rsidP="006F5CF2">
            <w:pPr>
              <w:pStyle w:val="Heading2"/>
              <w:rPr>
                <w:rFonts w:ascii="Calibri" w:hAnsi="Calibri" w:cs="Calibri"/>
              </w:rPr>
            </w:pPr>
            <w:bookmarkStart w:id="59" w:name="_Toc122083404"/>
            <w:r w:rsidRPr="00810DDE">
              <w:rPr>
                <w:rFonts w:ascii="Calibri" w:hAnsi="Calibri" w:cs="Calibri"/>
                <w:color w:val="auto"/>
              </w:rPr>
              <w:t xml:space="preserve">APPENDIX </w:t>
            </w:r>
            <w:r w:rsidR="007023A9" w:rsidRPr="00810DDE">
              <w:rPr>
                <w:rFonts w:ascii="Calibri" w:hAnsi="Calibri" w:cs="Calibri"/>
                <w:color w:val="auto"/>
              </w:rPr>
              <w:t>1</w:t>
            </w:r>
            <w:r w:rsidRPr="00810DDE">
              <w:rPr>
                <w:rFonts w:ascii="Calibri" w:hAnsi="Calibri" w:cs="Calibri"/>
                <w:color w:val="auto"/>
              </w:rPr>
              <w:t>: THE DROP OFF PROCE</w:t>
            </w:r>
            <w:r w:rsidR="0001338D" w:rsidRPr="00810DDE">
              <w:rPr>
                <w:rFonts w:ascii="Calibri" w:hAnsi="Calibri" w:cs="Calibri"/>
                <w:color w:val="auto"/>
              </w:rPr>
              <w:t>DURE</w:t>
            </w:r>
            <w:bookmarkEnd w:id="59"/>
          </w:p>
        </w:tc>
      </w:tr>
      <w:tr w:rsidR="00775CDB" w:rsidRPr="00810DDE" w14:paraId="447DC9AC" w14:textId="77777777" w:rsidTr="007023A9">
        <w:tc>
          <w:tcPr>
            <w:cnfStyle w:val="001000000000" w:firstRow="0" w:lastRow="0" w:firstColumn="1" w:lastColumn="0" w:oddVBand="0" w:evenVBand="0" w:oddHBand="0" w:evenHBand="0" w:firstRowFirstColumn="0" w:firstRowLastColumn="0" w:lastRowFirstColumn="0" w:lastRowLastColumn="0"/>
            <w:tcW w:w="9010" w:type="dxa"/>
            <w:tcBorders>
              <w:left w:val="single" w:sz="4" w:space="0" w:color="AB004F" w:themeColor="accent6"/>
              <w:right w:val="single" w:sz="4" w:space="0" w:color="AB004F" w:themeColor="accent6"/>
            </w:tcBorders>
            <w:shd w:val="clear" w:color="auto" w:fill="auto"/>
          </w:tcPr>
          <w:p w14:paraId="7DC1457A" w14:textId="77777777" w:rsidR="004A52A7" w:rsidRPr="00810DDE" w:rsidRDefault="004A52A7" w:rsidP="00462818">
            <w:pPr>
              <w:rPr>
                <w:rFonts w:ascii="Calibri" w:hAnsi="Calibri" w:cs="Calibri"/>
                <w:szCs w:val="19"/>
              </w:rPr>
            </w:pPr>
            <w:bookmarkStart w:id="60" w:name="_Toc121318930"/>
            <w:bookmarkStart w:id="61" w:name="_Toc121408697"/>
            <w:r w:rsidRPr="00810DDE">
              <w:rPr>
                <w:rFonts w:ascii="Calibri" w:hAnsi="Calibri" w:cs="Calibri"/>
                <w:szCs w:val="19"/>
              </w:rPr>
              <w:t>RULES:</w:t>
            </w:r>
            <w:bookmarkEnd w:id="60"/>
            <w:bookmarkEnd w:id="61"/>
          </w:p>
          <w:p w14:paraId="7A935C37" w14:textId="77777777"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Should a Winner be required in drawn matches; the following Drop-Off procedure is used to determine a Winner as per the 2020 8</w:t>
            </w:r>
            <w:r w:rsidRPr="00810DDE">
              <w:rPr>
                <w:rFonts w:ascii="Calibri" w:hAnsi="Calibri" w:cs="Calibri"/>
                <w:b w:val="0"/>
                <w:bCs w:val="0"/>
                <w:szCs w:val="19"/>
                <w:vertAlign w:val="superscript"/>
              </w:rPr>
              <w:t>th</w:t>
            </w:r>
            <w:r w:rsidRPr="00810DDE">
              <w:rPr>
                <w:rFonts w:ascii="Calibri" w:hAnsi="Calibri" w:cs="Calibri"/>
                <w:b w:val="0"/>
                <w:bCs w:val="0"/>
                <w:szCs w:val="19"/>
              </w:rPr>
              <w:t xml:space="preserve"> Edition Touch Football Australia rules.</w:t>
            </w:r>
          </w:p>
          <w:p w14:paraId="18AA1EF0" w14:textId="77777777" w:rsidR="00F37B73" w:rsidRPr="00810DDE" w:rsidRDefault="00F37B73" w:rsidP="00462818">
            <w:pPr>
              <w:rPr>
                <w:rFonts w:ascii="Calibri" w:hAnsi="Calibri" w:cs="Calibri"/>
                <w:szCs w:val="19"/>
              </w:rPr>
            </w:pPr>
          </w:p>
          <w:p w14:paraId="0245B6C6" w14:textId="3D87AAA4"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24.1.1 Each Team will reduce their on-field Team to four (4) players and within 60 seconds take up a position to restart play from the Halfway Line, defending the same end of the field as at the End of Play. </w:t>
            </w:r>
          </w:p>
          <w:p w14:paraId="0BC7C6F1" w14:textId="77777777" w:rsidR="00F37B73" w:rsidRPr="00810DDE" w:rsidRDefault="00F37B73" w:rsidP="00462818">
            <w:pPr>
              <w:rPr>
                <w:rFonts w:ascii="Calibri" w:hAnsi="Calibri" w:cs="Calibri"/>
                <w:szCs w:val="19"/>
              </w:rPr>
            </w:pPr>
          </w:p>
          <w:p w14:paraId="47818918" w14:textId="517189FE"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24.1.2 The Drop-Off commences with a Tap from the centre of the Halfway Line by the Team that did not commence the match with Possession. </w:t>
            </w:r>
          </w:p>
          <w:p w14:paraId="34FFFCE0" w14:textId="77777777" w:rsidR="00F37B73" w:rsidRPr="00810DDE" w:rsidRDefault="00F37B73" w:rsidP="00462818">
            <w:pPr>
              <w:rPr>
                <w:rFonts w:ascii="Calibri" w:hAnsi="Calibri" w:cs="Calibri"/>
                <w:szCs w:val="19"/>
              </w:rPr>
            </w:pPr>
          </w:p>
          <w:p w14:paraId="4F753C48" w14:textId="0A27D416"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24.1.3 The Drop-Off will commence with a two (2) minute period of extra time. </w:t>
            </w:r>
          </w:p>
          <w:p w14:paraId="7BBA77B6" w14:textId="77777777" w:rsidR="00F37B73" w:rsidRPr="00810DDE" w:rsidRDefault="00F37B73" w:rsidP="00462818">
            <w:pPr>
              <w:rPr>
                <w:rFonts w:ascii="Calibri" w:hAnsi="Calibri" w:cs="Calibri"/>
                <w:szCs w:val="19"/>
              </w:rPr>
            </w:pPr>
          </w:p>
          <w:p w14:paraId="5F96697A" w14:textId="5B94EFA5"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24.1.4 Should a Team be leading at the expiration of the two (2) minute period of extra time then that Team will be declared the Winner and Match complete. </w:t>
            </w:r>
          </w:p>
          <w:p w14:paraId="0A726333" w14:textId="77777777" w:rsidR="00F37B73" w:rsidRPr="00810DDE" w:rsidRDefault="00F37B73" w:rsidP="00462818">
            <w:pPr>
              <w:rPr>
                <w:rFonts w:ascii="Calibri" w:hAnsi="Calibri" w:cs="Calibri"/>
                <w:szCs w:val="19"/>
              </w:rPr>
            </w:pPr>
          </w:p>
          <w:p w14:paraId="28594690" w14:textId="3B8F7B1A"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24.1.5 Should neither Team be leading at the expiration of two (2) minutes, a signal is given, and the match will pause at the next Touch or Dead Ball. Each Team will then remove another player from the Field of Play. </w:t>
            </w:r>
          </w:p>
          <w:p w14:paraId="79DAD15E" w14:textId="77777777" w:rsidR="00F37B73" w:rsidRPr="00810DDE" w:rsidRDefault="00F37B73" w:rsidP="00462818">
            <w:pPr>
              <w:rPr>
                <w:rFonts w:ascii="Calibri" w:hAnsi="Calibri" w:cs="Calibri"/>
                <w:szCs w:val="19"/>
              </w:rPr>
            </w:pPr>
          </w:p>
          <w:p w14:paraId="03F4C29B" w14:textId="61544B54"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24.1.6 The Match will recommence immediately after the players have left the field at the same place where it paused (i.e. the Team retains Possession at the designated number of Touches, or at Change of Possession due to some Infringement or the sixth Touch) and the Match will continue until a Try is scored. </w:t>
            </w:r>
          </w:p>
          <w:p w14:paraId="22C334B0" w14:textId="77777777" w:rsidR="00F37B73" w:rsidRPr="00810DDE" w:rsidRDefault="00F37B73" w:rsidP="00462818">
            <w:pPr>
              <w:rPr>
                <w:rFonts w:ascii="Calibri" w:hAnsi="Calibri" w:cs="Calibri"/>
                <w:szCs w:val="19"/>
              </w:rPr>
            </w:pPr>
          </w:p>
          <w:p w14:paraId="5FDA61F0" w14:textId="5A9F0D04"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24.1.7 There is no time off during the Drop-Off and the clock does not stop at the two (2) minute interval. </w:t>
            </w:r>
          </w:p>
          <w:p w14:paraId="7A890683" w14:textId="77777777" w:rsidR="00F37B73" w:rsidRPr="00810DDE" w:rsidRDefault="00F37B73" w:rsidP="00462818">
            <w:pPr>
              <w:rPr>
                <w:rFonts w:ascii="Calibri" w:hAnsi="Calibri" w:cs="Calibri"/>
                <w:szCs w:val="19"/>
              </w:rPr>
            </w:pPr>
          </w:p>
          <w:p w14:paraId="57EC25C7" w14:textId="35C8FC6F"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24.1.8 Substitution during the Drop-Off is permitted in accordance with normal Interchange Rules. </w:t>
            </w:r>
          </w:p>
          <w:p w14:paraId="25BBDE42" w14:textId="77777777" w:rsidR="00F37B73" w:rsidRPr="00810DDE" w:rsidRDefault="00F37B73" w:rsidP="00462818">
            <w:pPr>
              <w:rPr>
                <w:rFonts w:ascii="Calibri" w:hAnsi="Calibri" w:cs="Calibri"/>
                <w:szCs w:val="19"/>
              </w:rPr>
            </w:pPr>
          </w:p>
          <w:p w14:paraId="19722B39" w14:textId="75CBC7C6"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24.2 Mixed gender Teams may have no more than (2) males on the field during the Drop-Off. </w:t>
            </w:r>
          </w:p>
          <w:p w14:paraId="44ED3CBD" w14:textId="77777777" w:rsidR="00F37B73" w:rsidRPr="00810DDE" w:rsidRDefault="00F37B73" w:rsidP="00462818">
            <w:pPr>
              <w:rPr>
                <w:rFonts w:ascii="Calibri" w:hAnsi="Calibri" w:cs="Calibri"/>
                <w:szCs w:val="19"/>
              </w:rPr>
            </w:pPr>
          </w:p>
          <w:p w14:paraId="4BF0DAB6" w14:textId="334A5009"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24.2.1 In the case of a male player serving time in the Sin Bin at the commencement of the Drop-Off the offending Team will start with no more than one (1) male on the field. </w:t>
            </w:r>
          </w:p>
          <w:p w14:paraId="1F2CC127" w14:textId="77777777" w:rsidR="00F37B73" w:rsidRPr="00810DDE" w:rsidRDefault="00F37B73" w:rsidP="00462818">
            <w:pPr>
              <w:rPr>
                <w:rFonts w:ascii="Calibri" w:hAnsi="Calibri" w:cs="Calibri"/>
                <w:szCs w:val="19"/>
              </w:rPr>
            </w:pPr>
          </w:p>
          <w:p w14:paraId="72034A03" w14:textId="12FAC9EA"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24.2.2 Where a male player has been dismissed for the remainder of the match, the offending Team will be permitted to have no more than one (1) male on the field for the duration of the Drop-Off. </w:t>
            </w:r>
          </w:p>
          <w:p w14:paraId="19C54C4C" w14:textId="77777777" w:rsidR="00F37B73" w:rsidRPr="00810DDE" w:rsidRDefault="00F37B73" w:rsidP="00462818">
            <w:pPr>
              <w:rPr>
                <w:rFonts w:ascii="Calibri" w:hAnsi="Calibri" w:cs="Calibri"/>
                <w:szCs w:val="19"/>
              </w:rPr>
            </w:pPr>
          </w:p>
          <w:p w14:paraId="033B4363" w14:textId="56E7E83D"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24.3 At the commencement of the Drop-Off, if there is a player serving time in the Sin Touch Football Australia Playing Rules - 8th Edition 17 Bin and is yet to complete the required time, their Team commences the Drop-Off with one (1) less player on the field than their opposition and continues to play with one (1) player less until the Sin Bin period has been completed. </w:t>
            </w:r>
          </w:p>
          <w:p w14:paraId="1F8141B1" w14:textId="77777777" w:rsidR="00F37B73" w:rsidRPr="00810DDE" w:rsidRDefault="00F37B73" w:rsidP="00462818">
            <w:pPr>
              <w:rPr>
                <w:rFonts w:ascii="Calibri" w:hAnsi="Calibri" w:cs="Calibri"/>
                <w:szCs w:val="19"/>
              </w:rPr>
            </w:pPr>
          </w:p>
          <w:p w14:paraId="1394EED4" w14:textId="410CB4CF"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 xml:space="preserve">24.4 At the commencement of the Drop-Off, if a Team has had a player dismissed for the remainder of the match that Team continues to play with one (1) player less than the opposition Team for the duration of the Drop-Off. </w:t>
            </w:r>
          </w:p>
          <w:p w14:paraId="76531FB1" w14:textId="77777777" w:rsidR="00F37B73" w:rsidRPr="00810DDE" w:rsidRDefault="00F37B73" w:rsidP="00462818">
            <w:pPr>
              <w:rPr>
                <w:rFonts w:ascii="Calibri" w:hAnsi="Calibri" w:cs="Calibri"/>
                <w:szCs w:val="19"/>
              </w:rPr>
            </w:pPr>
          </w:p>
          <w:p w14:paraId="539B07E5" w14:textId="3CC1EAA2"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24.5 For the avoidance of doubt for clauses 24.3 and 24.4 the non-offending Team will retain a numerical advantage on the Field of Play during the Drop-Off.</w:t>
            </w:r>
          </w:p>
          <w:p w14:paraId="39C5EB5F" w14:textId="77777777" w:rsidR="00F37B73" w:rsidRPr="00810DDE" w:rsidRDefault="00F37B73" w:rsidP="00462818">
            <w:pPr>
              <w:rPr>
                <w:rFonts w:ascii="Calibri" w:hAnsi="Calibri" w:cs="Calibri"/>
                <w:szCs w:val="19"/>
              </w:rPr>
            </w:pPr>
          </w:p>
          <w:p w14:paraId="7D8AB49A" w14:textId="6DF3B725" w:rsidR="004A52A7" w:rsidRPr="00810DDE" w:rsidRDefault="004A52A7" w:rsidP="00462818">
            <w:pPr>
              <w:rPr>
                <w:rFonts w:ascii="Calibri" w:hAnsi="Calibri" w:cs="Calibri"/>
                <w:b w:val="0"/>
                <w:bCs w:val="0"/>
                <w:szCs w:val="19"/>
              </w:rPr>
            </w:pPr>
            <w:bookmarkStart w:id="62" w:name="_Toc121318931"/>
            <w:bookmarkStart w:id="63" w:name="_Toc121408698"/>
            <w:r w:rsidRPr="00810DDE">
              <w:rPr>
                <w:rFonts w:ascii="Calibri" w:hAnsi="Calibri" w:cs="Calibri"/>
                <w:b w:val="0"/>
                <w:bCs w:val="0"/>
                <w:szCs w:val="19"/>
              </w:rPr>
              <w:t>Abandoned Matches</w:t>
            </w:r>
            <w:bookmarkEnd w:id="62"/>
            <w:bookmarkEnd w:id="63"/>
          </w:p>
          <w:p w14:paraId="18DF854F" w14:textId="76BA016D" w:rsidR="004A52A7" w:rsidRPr="00810DDE" w:rsidRDefault="004A52A7" w:rsidP="00462818">
            <w:pPr>
              <w:rPr>
                <w:rFonts w:ascii="Calibri" w:hAnsi="Calibri" w:cs="Calibri"/>
                <w:b w:val="0"/>
                <w:bCs w:val="0"/>
                <w:szCs w:val="19"/>
              </w:rPr>
            </w:pPr>
            <w:r w:rsidRPr="00810DDE">
              <w:rPr>
                <w:rFonts w:ascii="Calibri" w:hAnsi="Calibri" w:cs="Calibri"/>
                <w:b w:val="0"/>
                <w:bCs w:val="0"/>
                <w:szCs w:val="19"/>
              </w:rPr>
              <w:t>If a match is abandoned due to any circumstances, the JSCN Tournament Committee shall decide the result.</w:t>
            </w:r>
          </w:p>
          <w:p w14:paraId="44F34A7F" w14:textId="77777777" w:rsidR="00775CDB" w:rsidRPr="00810DDE" w:rsidRDefault="00775CDB" w:rsidP="00462818">
            <w:pPr>
              <w:rPr>
                <w:rFonts w:ascii="Calibri" w:hAnsi="Calibri" w:cs="Calibri"/>
                <w:b w:val="0"/>
                <w:bCs w:val="0"/>
                <w:szCs w:val="19"/>
              </w:rPr>
            </w:pPr>
          </w:p>
        </w:tc>
      </w:tr>
    </w:tbl>
    <w:p w14:paraId="3429986C" w14:textId="0735455D" w:rsidR="00B23F98" w:rsidRPr="00810DDE" w:rsidRDefault="00B23F98">
      <w:pPr>
        <w:rPr>
          <w:rFonts w:ascii="Calibri" w:hAnsi="Calibri" w:cs="Calibri"/>
        </w:rPr>
      </w:pPr>
    </w:p>
    <w:p w14:paraId="654DC39D" w14:textId="77777777" w:rsidR="007023A9" w:rsidRPr="00810DDE" w:rsidRDefault="007023A9">
      <w:pPr>
        <w:rPr>
          <w:rFonts w:ascii="Calibri" w:hAnsi="Calibri" w:cs="Calibri"/>
        </w:rPr>
      </w:pPr>
    </w:p>
    <w:p w14:paraId="6A3AF638" w14:textId="77777777" w:rsidR="007023A9" w:rsidRPr="00810DDE" w:rsidRDefault="007023A9">
      <w:pPr>
        <w:rPr>
          <w:rFonts w:ascii="Calibri" w:hAnsi="Calibri" w:cs="Calibri"/>
        </w:rPr>
      </w:pPr>
    </w:p>
    <w:p w14:paraId="17499650" w14:textId="77777777" w:rsidR="007023A9" w:rsidRPr="00810DDE" w:rsidRDefault="007023A9">
      <w:pPr>
        <w:rPr>
          <w:rFonts w:ascii="Calibri" w:hAnsi="Calibri" w:cs="Calibri"/>
        </w:rPr>
      </w:pPr>
    </w:p>
    <w:tbl>
      <w:tblPr>
        <w:tblStyle w:val="ListTable3-Accent6"/>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23F98" w:rsidRPr="00810DDE" w14:paraId="0DBACAF4" w14:textId="77777777" w:rsidTr="00BB66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2" w:type="dxa"/>
            <w:tcBorders>
              <w:left w:val="single" w:sz="4" w:space="0" w:color="AB004F" w:themeColor="accent6"/>
              <w:right w:val="single" w:sz="4" w:space="0" w:color="AB004F" w:themeColor="accent6"/>
            </w:tcBorders>
            <w:shd w:val="clear" w:color="auto" w:fill="BFBFBF" w:themeFill="background1" w:themeFillShade="BF"/>
          </w:tcPr>
          <w:p w14:paraId="656924EF" w14:textId="6F00E25E" w:rsidR="00B23F98" w:rsidRPr="00810DDE" w:rsidRDefault="00B23F98" w:rsidP="006F5CF2">
            <w:pPr>
              <w:pStyle w:val="Heading2"/>
              <w:rPr>
                <w:rFonts w:ascii="Calibri" w:hAnsi="Calibri" w:cs="Calibri"/>
                <w:sz w:val="19"/>
                <w:szCs w:val="19"/>
              </w:rPr>
            </w:pPr>
            <w:bookmarkStart w:id="64" w:name="_Toc122083405"/>
            <w:r w:rsidRPr="00810DDE">
              <w:rPr>
                <w:rFonts w:ascii="Calibri" w:hAnsi="Calibri" w:cs="Calibri"/>
                <w:sz w:val="19"/>
                <w:szCs w:val="19"/>
              </w:rPr>
              <w:t xml:space="preserve">APPENDIX </w:t>
            </w:r>
            <w:r w:rsidR="007023A9" w:rsidRPr="00810DDE">
              <w:rPr>
                <w:rFonts w:ascii="Calibri" w:hAnsi="Calibri" w:cs="Calibri"/>
                <w:sz w:val="19"/>
                <w:szCs w:val="19"/>
              </w:rPr>
              <w:t>2</w:t>
            </w:r>
            <w:r w:rsidRPr="00810DDE">
              <w:rPr>
                <w:rFonts w:ascii="Calibri" w:hAnsi="Calibri" w:cs="Calibri"/>
                <w:sz w:val="19"/>
                <w:szCs w:val="19"/>
              </w:rPr>
              <w:t>: CODE OF BEHAVIOUR FOR ALL PARTICIPANTS</w:t>
            </w:r>
            <w:bookmarkEnd w:id="64"/>
          </w:p>
        </w:tc>
      </w:tr>
      <w:tr w:rsidR="00B23F98" w:rsidRPr="00810DDE" w14:paraId="5A522D0B" w14:textId="77777777" w:rsidTr="00BB6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left w:val="single" w:sz="4" w:space="0" w:color="AB004F" w:themeColor="accent6"/>
              <w:right w:val="single" w:sz="4" w:space="0" w:color="AB004F" w:themeColor="accent6"/>
            </w:tcBorders>
            <w:shd w:val="clear" w:color="auto" w:fill="auto"/>
          </w:tcPr>
          <w:p w14:paraId="1107FBFA" w14:textId="77777777" w:rsidR="000E778C" w:rsidRPr="00810DDE" w:rsidRDefault="000E778C" w:rsidP="00BB6652">
            <w:pPr>
              <w:rPr>
                <w:rFonts w:ascii="Calibri" w:hAnsi="Calibri" w:cs="Calibri"/>
                <w:b w:val="0"/>
                <w:bCs w:val="0"/>
                <w:i/>
              </w:rPr>
            </w:pPr>
            <w:r w:rsidRPr="00810DDE">
              <w:rPr>
                <w:rFonts w:ascii="Calibri" w:hAnsi="Calibri" w:cs="Calibri"/>
                <w:b w:val="0"/>
                <w:bCs w:val="0"/>
                <w:i/>
              </w:rPr>
              <w:t>All participants at NQTA tournaments are expected to adhere to the following values and code of ethics.</w:t>
            </w:r>
          </w:p>
          <w:p w14:paraId="6F58FDA7" w14:textId="77777777" w:rsidR="000E778C" w:rsidRPr="00810DDE" w:rsidRDefault="000E778C" w:rsidP="00BB6652">
            <w:pPr>
              <w:rPr>
                <w:rFonts w:ascii="Calibri" w:hAnsi="Calibri" w:cs="Calibri"/>
                <w:b w:val="0"/>
                <w:bCs w:val="0"/>
              </w:rPr>
            </w:pPr>
          </w:p>
          <w:p w14:paraId="7A5A594B" w14:textId="557B1ECA" w:rsidR="000E778C" w:rsidRPr="00810DDE" w:rsidRDefault="000E778C" w:rsidP="00BB6652">
            <w:pPr>
              <w:rPr>
                <w:rFonts w:ascii="Calibri" w:hAnsi="Calibri" w:cs="Calibri"/>
              </w:rPr>
            </w:pPr>
            <w:bookmarkStart w:id="65" w:name="_Toc121318933"/>
            <w:bookmarkStart w:id="66" w:name="_Toc121408700"/>
            <w:r w:rsidRPr="00810DDE">
              <w:rPr>
                <w:rFonts w:ascii="Calibri" w:hAnsi="Calibri" w:cs="Calibri"/>
              </w:rPr>
              <w:t>All Participants are to</w:t>
            </w:r>
            <w:bookmarkEnd w:id="65"/>
            <w:bookmarkEnd w:id="66"/>
          </w:p>
          <w:p w14:paraId="77208A47" w14:textId="1BB65C3E"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Encourage honest and open </w:t>
            </w:r>
            <w:proofErr w:type="gramStart"/>
            <w:r w:rsidRPr="00810DDE">
              <w:rPr>
                <w:rFonts w:ascii="Calibri" w:hAnsi="Calibri" w:cs="Calibri"/>
                <w:b w:val="0"/>
                <w:bCs w:val="0"/>
                <w:szCs w:val="19"/>
              </w:rPr>
              <w:t>competition</w:t>
            </w:r>
            <w:proofErr w:type="gramEnd"/>
          </w:p>
          <w:p w14:paraId="3665C5B2" w14:textId="67176068"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Respect individual differences of people within the NQTA</w:t>
            </w:r>
          </w:p>
          <w:p w14:paraId="795E19E6" w14:textId="4A9C87A9"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Support innovation and creativity</w:t>
            </w:r>
          </w:p>
          <w:p w14:paraId="2A147D66" w14:textId="4FB6988C"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Share failures and celebrate </w:t>
            </w:r>
            <w:proofErr w:type="gramStart"/>
            <w:r w:rsidRPr="00810DDE">
              <w:rPr>
                <w:rFonts w:ascii="Calibri" w:hAnsi="Calibri" w:cs="Calibri"/>
                <w:b w:val="0"/>
                <w:bCs w:val="0"/>
                <w:szCs w:val="19"/>
              </w:rPr>
              <w:t>success</w:t>
            </w:r>
            <w:proofErr w:type="gramEnd"/>
          </w:p>
          <w:p w14:paraId="6F1B7ACF" w14:textId="5ABBA204"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Share the responsibility and work </w:t>
            </w:r>
            <w:proofErr w:type="gramStart"/>
            <w:r w:rsidRPr="00810DDE">
              <w:rPr>
                <w:rFonts w:ascii="Calibri" w:hAnsi="Calibri" w:cs="Calibri"/>
                <w:b w:val="0"/>
                <w:bCs w:val="0"/>
                <w:szCs w:val="19"/>
              </w:rPr>
              <w:t>loads</w:t>
            </w:r>
            <w:proofErr w:type="gramEnd"/>
          </w:p>
          <w:p w14:paraId="0C433F5A" w14:textId="22605966"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Participate as members of a team to achieve the Organisation’s goals and </w:t>
            </w:r>
            <w:proofErr w:type="gramStart"/>
            <w:r w:rsidRPr="00810DDE">
              <w:rPr>
                <w:rFonts w:ascii="Calibri" w:hAnsi="Calibri" w:cs="Calibri"/>
                <w:b w:val="0"/>
                <w:bCs w:val="0"/>
                <w:szCs w:val="19"/>
              </w:rPr>
              <w:t>objectives</w:t>
            </w:r>
            <w:proofErr w:type="gramEnd"/>
          </w:p>
          <w:p w14:paraId="0AE225C2" w14:textId="263D7943"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To respect the rights and dignity of other participants</w:t>
            </w:r>
          </w:p>
          <w:p w14:paraId="20CF3096" w14:textId="44CCAC65"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To not engage in discriminatory or abusive behaviour (especially when children are involved)</w:t>
            </w:r>
          </w:p>
          <w:p w14:paraId="4787AB4E" w14:textId="04B6B844"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Not to bring the game of Touch into disrepute</w:t>
            </w:r>
          </w:p>
          <w:p w14:paraId="3AC3ADBF" w14:textId="77777777" w:rsidR="000E778C" w:rsidRPr="00810DDE" w:rsidRDefault="000E778C" w:rsidP="00BB6652">
            <w:pPr>
              <w:rPr>
                <w:rFonts w:ascii="Calibri" w:hAnsi="Calibri" w:cs="Calibri"/>
              </w:rPr>
            </w:pPr>
            <w:bookmarkStart w:id="67" w:name="_Toc121318934"/>
            <w:bookmarkStart w:id="68" w:name="_Toc121408701"/>
            <w:r w:rsidRPr="00810DDE">
              <w:rPr>
                <w:rFonts w:ascii="Calibri" w:hAnsi="Calibri" w:cs="Calibri"/>
              </w:rPr>
              <w:t>Players</w:t>
            </w:r>
            <w:bookmarkEnd w:id="67"/>
            <w:bookmarkEnd w:id="68"/>
          </w:p>
          <w:p w14:paraId="7FED4D21" w14:textId="43359AD9"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Play by the rules at all </w:t>
            </w:r>
            <w:proofErr w:type="gramStart"/>
            <w:r w:rsidRPr="00810DDE">
              <w:rPr>
                <w:rFonts w:ascii="Calibri" w:hAnsi="Calibri" w:cs="Calibri"/>
                <w:b w:val="0"/>
                <w:bCs w:val="0"/>
                <w:szCs w:val="19"/>
              </w:rPr>
              <w:t>times</w:t>
            </w:r>
            <w:proofErr w:type="gramEnd"/>
          </w:p>
          <w:p w14:paraId="4DB4D589" w14:textId="60CB61C9"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Play equally intensively for yourself and your </w:t>
            </w:r>
            <w:proofErr w:type="gramStart"/>
            <w:r w:rsidRPr="00810DDE">
              <w:rPr>
                <w:rFonts w:ascii="Calibri" w:hAnsi="Calibri" w:cs="Calibri"/>
                <w:b w:val="0"/>
                <w:bCs w:val="0"/>
                <w:szCs w:val="19"/>
              </w:rPr>
              <w:t>team</w:t>
            </w:r>
            <w:proofErr w:type="gramEnd"/>
          </w:p>
          <w:p w14:paraId="2D70CE00" w14:textId="5F106136"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Be equally loyal to yourself and your </w:t>
            </w:r>
            <w:proofErr w:type="gramStart"/>
            <w:r w:rsidRPr="00810DDE">
              <w:rPr>
                <w:rFonts w:ascii="Calibri" w:hAnsi="Calibri" w:cs="Calibri"/>
                <w:b w:val="0"/>
                <w:bCs w:val="0"/>
                <w:szCs w:val="19"/>
              </w:rPr>
              <w:t>team</w:t>
            </w:r>
            <w:proofErr w:type="gramEnd"/>
          </w:p>
          <w:p w14:paraId="5B9B98AF" w14:textId="250C1F6F"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Exhibit exemplary sportsmanship at all </w:t>
            </w:r>
            <w:proofErr w:type="gramStart"/>
            <w:r w:rsidRPr="00810DDE">
              <w:rPr>
                <w:rFonts w:ascii="Calibri" w:hAnsi="Calibri" w:cs="Calibri"/>
                <w:b w:val="0"/>
                <w:bCs w:val="0"/>
                <w:szCs w:val="19"/>
              </w:rPr>
              <w:t>times</w:t>
            </w:r>
            <w:proofErr w:type="gramEnd"/>
          </w:p>
          <w:p w14:paraId="7B3D64BC" w14:textId="211B5EB4"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Enjoy the game by giving your best at all </w:t>
            </w:r>
            <w:proofErr w:type="gramStart"/>
            <w:r w:rsidRPr="00810DDE">
              <w:rPr>
                <w:rFonts w:ascii="Calibri" w:hAnsi="Calibri" w:cs="Calibri"/>
                <w:b w:val="0"/>
                <w:bCs w:val="0"/>
                <w:szCs w:val="19"/>
              </w:rPr>
              <w:t>times</w:t>
            </w:r>
            <w:proofErr w:type="gramEnd"/>
          </w:p>
          <w:p w14:paraId="7D4E8777" w14:textId="2AD211C8"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Co-operate with your coach, manager, </w:t>
            </w:r>
            <w:r w:rsidR="008A1364" w:rsidRPr="00810DDE">
              <w:rPr>
                <w:rFonts w:ascii="Calibri" w:hAnsi="Calibri" w:cs="Calibri"/>
                <w:b w:val="0"/>
                <w:bCs w:val="0"/>
                <w:szCs w:val="19"/>
              </w:rPr>
              <w:t>team-mates,</w:t>
            </w:r>
            <w:r w:rsidRPr="00810DDE">
              <w:rPr>
                <w:rFonts w:ascii="Calibri" w:hAnsi="Calibri" w:cs="Calibri"/>
                <w:b w:val="0"/>
                <w:bCs w:val="0"/>
                <w:szCs w:val="19"/>
              </w:rPr>
              <w:t xml:space="preserve"> and </w:t>
            </w:r>
            <w:proofErr w:type="gramStart"/>
            <w:r w:rsidRPr="00810DDE">
              <w:rPr>
                <w:rFonts w:ascii="Calibri" w:hAnsi="Calibri" w:cs="Calibri"/>
                <w:b w:val="0"/>
                <w:bCs w:val="0"/>
                <w:szCs w:val="19"/>
              </w:rPr>
              <w:t>officials</w:t>
            </w:r>
            <w:proofErr w:type="gramEnd"/>
          </w:p>
          <w:p w14:paraId="48AFD425" w14:textId="382E33D3"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Respect your opponents no matter how good or bad they </w:t>
            </w:r>
            <w:proofErr w:type="gramStart"/>
            <w:r w:rsidRPr="00810DDE">
              <w:rPr>
                <w:rFonts w:ascii="Calibri" w:hAnsi="Calibri" w:cs="Calibri"/>
                <w:b w:val="0"/>
                <w:bCs w:val="0"/>
                <w:szCs w:val="19"/>
              </w:rPr>
              <w:t>are</w:t>
            </w:r>
            <w:proofErr w:type="gramEnd"/>
          </w:p>
          <w:p w14:paraId="1C6A6948" w14:textId="77777777" w:rsidR="000E778C" w:rsidRPr="00810DDE" w:rsidRDefault="000E778C" w:rsidP="00BB6652">
            <w:pPr>
              <w:rPr>
                <w:rFonts w:ascii="Calibri" w:hAnsi="Calibri" w:cs="Calibri"/>
              </w:rPr>
            </w:pPr>
            <w:bookmarkStart w:id="69" w:name="_Toc121318935"/>
            <w:bookmarkStart w:id="70" w:name="_Toc121408702"/>
            <w:r w:rsidRPr="00810DDE">
              <w:rPr>
                <w:rFonts w:ascii="Calibri" w:hAnsi="Calibri" w:cs="Calibri"/>
              </w:rPr>
              <w:t>Referees</w:t>
            </w:r>
            <w:bookmarkEnd w:id="69"/>
            <w:bookmarkEnd w:id="70"/>
          </w:p>
          <w:p w14:paraId="3955C0D4" w14:textId="13679AE4"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Display fairness and uniformity in applying the </w:t>
            </w:r>
            <w:proofErr w:type="gramStart"/>
            <w:r w:rsidRPr="00810DDE">
              <w:rPr>
                <w:rFonts w:ascii="Calibri" w:hAnsi="Calibri" w:cs="Calibri"/>
                <w:b w:val="0"/>
                <w:bCs w:val="0"/>
                <w:szCs w:val="19"/>
              </w:rPr>
              <w:t>rules</w:t>
            </w:r>
            <w:proofErr w:type="gramEnd"/>
          </w:p>
          <w:p w14:paraId="29D35E68" w14:textId="61C9670B"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Be honest in your assessment of </w:t>
            </w:r>
            <w:proofErr w:type="gramStart"/>
            <w:r w:rsidRPr="00810DDE">
              <w:rPr>
                <w:rFonts w:ascii="Calibri" w:hAnsi="Calibri" w:cs="Calibri"/>
                <w:b w:val="0"/>
                <w:bCs w:val="0"/>
                <w:szCs w:val="19"/>
              </w:rPr>
              <w:t>situations</w:t>
            </w:r>
            <w:proofErr w:type="gramEnd"/>
          </w:p>
          <w:p w14:paraId="2CD98A02" w14:textId="7E76AC3D"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Be consistent, courteous in calling all </w:t>
            </w:r>
            <w:proofErr w:type="gramStart"/>
            <w:r w:rsidRPr="00810DDE">
              <w:rPr>
                <w:rFonts w:ascii="Calibri" w:hAnsi="Calibri" w:cs="Calibri"/>
                <w:b w:val="0"/>
                <w:bCs w:val="0"/>
                <w:szCs w:val="19"/>
              </w:rPr>
              <w:t>infractions</w:t>
            </w:r>
            <w:proofErr w:type="gramEnd"/>
          </w:p>
          <w:p w14:paraId="30903A7B" w14:textId="047EC2BF"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Condemn the deliberate foul as being unsporting, and promote fair play and appropriate sports </w:t>
            </w:r>
            <w:proofErr w:type="gramStart"/>
            <w:r w:rsidRPr="00810DDE">
              <w:rPr>
                <w:rFonts w:ascii="Calibri" w:hAnsi="Calibri" w:cs="Calibri"/>
                <w:b w:val="0"/>
                <w:bCs w:val="0"/>
                <w:szCs w:val="19"/>
              </w:rPr>
              <w:t>behaviour</w:t>
            </w:r>
            <w:proofErr w:type="gramEnd"/>
          </w:p>
          <w:p w14:paraId="28204CAA" w14:textId="4BF1D0FC"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Use common sense to ensure the 'spirit of the game' for players is not lost by being too pedantic when applying the </w:t>
            </w:r>
            <w:proofErr w:type="gramStart"/>
            <w:r w:rsidRPr="00810DDE">
              <w:rPr>
                <w:rFonts w:ascii="Calibri" w:hAnsi="Calibri" w:cs="Calibri"/>
                <w:b w:val="0"/>
                <w:bCs w:val="0"/>
                <w:szCs w:val="19"/>
              </w:rPr>
              <w:t>rules</w:t>
            </w:r>
            <w:proofErr w:type="gramEnd"/>
          </w:p>
          <w:p w14:paraId="7A29D046" w14:textId="3356E093"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Be conscious that you are seen as a 'Role </w:t>
            </w:r>
            <w:proofErr w:type="gramStart"/>
            <w:r w:rsidRPr="00810DDE">
              <w:rPr>
                <w:rFonts w:ascii="Calibri" w:hAnsi="Calibri" w:cs="Calibri"/>
                <w:b w:val="0"/>
                <w:bCs w:val="0"/>
                <w:szCs w:val="19"/>
              </w:rPr>
              <w:t>Model'</w:t>
            </w:r>
            <w:proofErr w:type="gramEnd"/>
          </w:p>
          <w:p w14:paraId="31280850" w14:textId="49B0903C"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Ensure you remain up to date with any rule changes and / or interpretation of rules as laid down by the Queensland Touch </w:t>
            </w:r>
            <w:r w:rsidR="009C3507" w:rsidRPr="00810DDE">
              <w:rPr>
                <w:rFonts w:ascii="Calibri" w:hAnsi="Calibri" w:cs="Calibri"/>
                <w:b w:val="0"/>
                <w:bCs w:val="0"/>
                <w:szCs w:val="19"/>
              </w:rPr>
              <w:t>Affiliate</w:t>
            </w:r>
          </w:p>
          <w:p w14:paraId="67D3BAB4" w14:textId="7921E678" w:rsidR="000E778C" w:rsidRPr="00810DDE" w:rsidRDefault="000E778C" w:rsidP="00BB6652">
            <w:pPr>
              <w:pStyle w:val="ListParagraph"/>
              <w:numPr>
                <w:ilvl w:val="0"/>
                <w:numId w:val="48"/>
              </w:numPr>
              <w:rPr>
                <w:rFonts w:ascii="Calibri" w:hAnsi="Calibri" w:cs="Calibri"/>
                <w:b w:val="0"/>
                <w:bCs w:val="0"/>
                <w:sz w:val="18"/>
                <w:szCs w:val="18"/>
              </w:rPr>
            </w:pPr>
            <w:r w:rsidRPr="00810DDE">
              <w:rPr>
                <w:rFonts w:ascii="Calibri" w:hAnsi="Calibri" w:cs="Calibri"/>
                <w:b w:val="0"/>
                <w:bCs w:val="0"/>
                <w:szCs w:val="19"/>
              </w:rPr>
              <w:t xml:space="preserve">Make a personal commitment to keep yourself informed of sound officiating </w:t>
            </w:r>
            <w:proofErr w:type="gramStart"/>
            <w:r w:rsidRPr="00810DDE">
              <w:rPr>
                <w:rFonts w:ascii="Calibri" w:hAnsi="Calibri" w:cs="Calibri"/>
                <w:b w:val="0"/>
                <w:bCs w:val="0"/>
                <w:szCs w:val="19"/>
              </w:rPr>
              <w:t>principals</w:t>
            </w:r>
            <w:proofErr w:type="gramEnd"/>
          </w:p>
          <w:p w14:paraId="40AE7CD5" w14:textId="77777777" w:rsidR="000E778C" w:rsidRPr="00810DDE" w:rsidRDefault="000E778C" w:rsidP="00BB6652">
            <w:pPr>
              <w:rPr>
                <w:rFonts w:ascii="Calibri" w:hAnsi="Calibri" w:cs="Calibri"/>
              </w:rPr>
            </w:pPr>
            <w:bookmarkStart w:id="71" w:name="_Toc121318936"/>
            <w:bookmarkStart w:id="72" w:name="_Toc121408703"/>
            <w:r w:rsidRPr="00810DDE">
              <w:rPr>
                <w:rFonts w:ascii="Calibri" w:hAnsi="Calibri" w:cs="Calibri"/>
              </w:rPr>
              <w:t>Coaches</w:t>
            </w:r>
            <w:bookmarkEnd w:id="71"/>
            <w:bookmarkEnd w:id="72"/>
          </w:p>
          <w:p w14:paraId="00F7D15F" w14:textId="6F54139F"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Teach your players that the rules of the game are a mutual agreement which no one should try to evade or deliberately </w:t>
            </w:r>
            <w:proofErr w:type="gramStart"/>
            <w:r w:rsidRPr="00810DDE">
              <w:rPr>
                <w:rFonts w:ascii="Calibri" w:hAnsi="Calibri" w:cs="Calibri"/>
                <w:b w:val="0"/>
                <w:bCs w:val="0"/>
                <w:szCs w:val="19"/>
              </w:rPr>
              <w:t>break</w:t>
            </w:r>
            <w:proofErr w:type="gramEnd"/>
          </w:p>
          <w:p w14:paraId="3E27E2C2" w14:textId="7619FE0C"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Be reasonable with your demands on players, their time, their </w:t>
            </w:r>
            <w:r w:rsidR="008A1364" w:rsidRPr="00810DDE">
              <w:rPr>
                <w:rFonts w:ascii="Calibri" w:hAnsi="Calibri" w:cs="Calibri"/>
                <w:b w:val="0"/>
                <w:bCs w:val="0"/>
                <w:szCs w:val="19"/>
              </w:rPr>
              <w:t>energy,</w:t>
            </w:r>
            <w:r w:rsidRPr="00810DDE">
              <w:rPr>
                <w:rFonts w:ascii="Calibri" w:hAnsi="Calibri" w:cs="Calibri"/>
                <w:b w:val="0"/>
                <w:bCs w:val="0"/>
                <w:szCs w:val="19"/>
              </w:rPr>
              <w:t xml:space="preserve"> and their </w:t>
            </w:r>
            <w:proofErr w:type="gramStart"/>
            <w:r w:rsidRPr="00810DDE">
              <w:rPr>
                <w:rFonts w:ascii="Calibri" w:hAnsi="Calibri" w:cs="Calibri"/>
                <w:b w:val="0"/>
                <w:bCs w:val="0"/>
                <w:szCs w:val="19"/>
              </w:rPr>
              <w:t>enthusiasm</w:t>
            </w:r>
            <w:proofErr w:type="gramEnd"/>
          </w:p>
          <w:p w14:paraId="1B32FDA1" w14:textId="65219B65"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Avoid over playing and / or training your </w:t>
            </w:r>
            <w:proofErr w:type="gramStart"/>
            <w:r w:rsidRPr="00810DDE">
              <w:rPr>
                <w:rFonts w:ascii="Calibri" w:hAnsi="Calibri" w:cs="Calibri"/>
                <w:b w:val="0"/>
                <w:bCs w:val="0"/>
                <w:szCs w:val="19"/>
              </w:rPr>
              <w:t>players</w:t>
            </w:r>
            <w:proofErr w:type="gramEnd"/>
          </w:p>
          <w:p w14:paraId="0E38BD91" w14:textId="0C0E702C"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Ensure that equipment and facilities meet safety standards of the age, </w:t>
            </w:r>
            <w:r w:rsidR="008A1364" w:rsidRPr="00810DDE">
              <w:rPr>
                <w:rFonts w:ascii="Calibri" w:hAnsi="Calibri" w:cs="Calibri"/>
                <w:b w:val="0"/>
                <w:bCs w:val="0"/>
                <w:szCs w:val="19"/>
              </w:rPr>
              <w:t>sex,</w:t>
            </w:r>
            <w:r w:rsidRPr="00810DDE">
              <w:rPr>
                <w:rFonts w:ascii="Calibri" w:hAnsi="Calibri" w:cs="Calibri"/>
                <w:b w:val="0"/>
                <w:bCs w:val="0"/>
                <w:szCs w:val="19"/>
              </w:rPr>
              <w:t xml:space="preserve"> and ability of your </w:t>
            </w:r>
            <w:proofErr w:type="gramStart"/>
            <w:r w:rsidRPr="00810DDE">
              <w:rPr>
                <w:rFonts w:ascii="Calibri" w:hAnsi="Calibri" w:cs="Calibri"/>
                <w:b w:val="0"/>
                <w:bCs w:val="0"/>
                <w:szCs w:val="19"/>
              </w:rPr>
              <w:t>team</w:t>
            </w:r>
            <w:proofErr w:type="gramEnd"/>
          </w:p>
          <w:p w14:paraId="31CD205E" w14:textId="7D631EDA"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Demonstrate respect for all your players no matter what level of ability they possess. Do not swear or abuse </w:t>
            </w:r>
            <w:proofErr w:type="gramStart"/>
            <w:r w:rsidRPr="00810DDE">
              <w:rPr>
                <w:rFonts w:ascii="Calibri" w:hAnsi="Calibri" w:cs="Calibri"/>
                <w:b w:val="0"/>
                <w:bCs w:val="0"/>
                <w:szCs w:val="19"/>
              </w:rPr>
              <w:t>them</w:t>
            </w:r>
            <w:proofErr w:type="gramEnd"/>
          </w:p>
          <w:p w14:paraId="255F94EF" w14:textId="6329149C"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Develop respect for the ability of your opponents, </w:t>
            </w:r>
            <w:r w:rsidR="008A1364" w:rsidRPr="00810DDE">
              <w:rPr>
                <w:rFonts w:ascii="Calibri" w:hAnsi="Calibri" w:cs="Calibri"/>
                <w:b w:val="0"/>
                <w:bCs w:val="0"/>
                <w:szCs w:val="19"/>
              </w:rPr>
              <w:t>referees,</w:t>
            </w:r>
            <w:r w:rsidRPr="00810DDE">
              <w:rPr>
                <w:rFonts w:ascii="Calibri" w:hAnsi="Calibri" w:cs="Calibri"/>
                <w:b w:val="0"/>
                <w:bCs w:val="0"/>
                <w:szCs w:val="19"/>
              </w:rPr>
              <w:t xml:space="preserve"> and all </w:t>
            </w:r>
            <w:proofErr w:type="gramStart"/>
            <w:r w:rsidRPr="00810DDE">
              <w:rPr>
                <w:rFonts w:ascii="Calibri" w:hAnsi="Calibri" w:cs="Calibri"/>
                <w:b w:val="0"/>
                <w:bCs w:val="0"/>
                <w:szCs w:val="19"/>
              </w:rPr>
              <w:t>officials</w:t>
            </w:r>
            <w:proofErr w:type="gramEnd"/>
          </w:p>
          <w:p w14:paraId="5EE1660C" w14:textId="595C01EC"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Make a personal commitment to keep informed on sound coaching principals and abreast of current </w:t>
            </w:r>
            <w:proofErr w:type="gramStart"/>
            <w:r w:rsidRPr="00810DDE">
              <w:rPr>
                <w:rFonts w:ascii="Calibri" w:hAnsi="Calibri" w:cs="Calibri"/>
                <w:b w:val="0"/>
                <w:bCs w:val="0"/>
                <w:szCs w:val="19"/>
              </w:rPr>
              <w:t>trends</w:t>
            </w:r>
            <w:proofErr w:type="gramEnd"/>
          </w:p>
          <w:p w14:paraId="0814B04E" w14:textId="0E57B734"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To encourage good sportsmanship and respect amongst players and opponents</w:t>
            </w:r>
          </w:p>
          <w:p w14:paraId="1CBC60ED" w14:textId="37B7D2E4"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Distribute a code of behaviour to all </w:t>
            </w:r>
            <w:proofErr w:type="gramStart"/>
            <w:r w:rsidRPr="00810DDE">
              <w:rPr>
                <w:rFonts w:ascii="Calibri" w:hAnsi="Calibri" w:cs="Calibri"/>
                <w:b w:val="0"/>
                <w:bCs w:val="0"/>
                <w:szCs w:val="19"/>
              </w:rPr>
              <w:t>participants</w:t>
            </w:r>
            <w:proofErr w:type="gramEnd"/>
          </w:p>
          <w:p w14:paraId="74D2BB57" w14:textId="77777777" w:rsidR="007023A9" w:rsidRPr="00810DDE" w:rsidRDefault="007023A9" w:rsidP="00BB6652">
            <w:pPr>
              <w:rPr>
                <w:rFonts w:ascii="Calibri" w:hAnsi="Calibri" w:cs="Calibri"/>
                <w:b w:val="0"/>
                <w:bCs w:val="0"/>
                <w:sz w:val="20"/>
                <w:szCs w:val="20"/>
              </w:rPr>
            </w:pPr>
          </w:p>
          <w:p w14:paraId="01DF2D9B" w14:textId="77777777" w:rsidR="000E778C" w:rsidRPr="00810DDE" w:rsidRDefault="000E778C" w:rsidP="00BB6652">
            <w:pPr>
              <w:rPr>
                <w:rFonts w:ascii="Calibri" w:hAnsi="Calibri" w:cs="Calibri"/>
              </w:rPr>
            </w:pPr>
            <w:bookmarkStart w:id="73" w:name="_Toc121318937"/>
            <w:bookmarkStart w:id="74" w:name="_Toc121408704"/>
            <w:r w:rsidRPr="00810DDE">
              <w:rPr>
                <w:rFonts w:ascii="Calibri" w:hAnsi="Calibri" w:cs="Calibri"/>
              </w:rPr>
              <w:t>Administrators/Officials</w:t>
            </w:r>
            <w:bookmarkEnd w:id="73"/>
            <w:bookmarkEnd w:id="74"/>
          </w:p>
          <w:p w14:paraId="69E54E0D" w14:textId="743DC3A6"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Ensure that equal opportunity for participation in Touch is available to all regardless of ability, size, shape, set, age, ethnic </w:t>
            </w:r>
            <w:r w:rsidR="007B51A8" w:rsidRPr="00810DDE">
              <w:rPr>
                <w:rFonts w:ascii="Calibri" w:hAnsi="Calibri" w:cs="Calibri"/>
                <w:b w:val="0"/>
                <w:bCs w:val="0"/>
                <w:szCs w:val="19"/>
              </w:rPr>
              <w:t>origin,</w:t>
            </w:r>
            <w:r w:rsidRPr="00810DDE">
              <w:rPr>
                <w:rFonts w:ascii="Calibri" w:hAnsi="Calibri" w:cs="Calibri"/>
                <w:b w:val="0"/>
                <w:bCs w:val="0"/>
                <w:szCs w:val="19"/>
              </w:rPr>
              <w:t xml:space="preserve"> or </w:t>
            </w:r>
            <w:proofErr w:type="gramStart"/>
            <w:r w:rsidRPr="00810DDE">
              <w:rPr>
                <w:rFonts w:ascii="Calibri" w:hAnsi="Calibri" w:cs="Calibri"/>
                <w:b w:val="0"/>
                <w:bCs w:val="0"/>
                <w:szCs w:val="19"/>
              </w:rPr>
              <w:t>disability</w:t>
            </w:r>
            <w:proofErr w:type="gramEnd"/>
          </w:p>
          <w:p w14:paraId="1CF03227" w14:textId="0F8A17D7"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Ensure equipment and facilities are safe and appropriate to the ability level of the </w:t>
            </w:r>
            <w:proofErr w:type="gramStart"/>
            <w:r w:rsidRPr="00810DDE">
              <w:rPr>
                <w:rFonts w:ascii="Calibri" w:hAnsi="Calibri" w:cs="Calibri"/>
                <w:b w:val="0"/>
                <w:bCs w:val="0"/>
                <w:szCs w:val="19"/>
              </w:rPr>
              <w:t>participants</w:t>
            </w:r>
            <w:proofErr w:type="gramEnd"/>
          </w:p>
          <w:p w14:paraId="45C0BC16" w14:textId="49113A9B"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Establish that adequate supervision is provided by qualified and competent coaches and officials capable of developing appropriate sports behaviour and specific skill </w:t>
            </w:r>
            <w:proofErr w:type="gramStart"/>
            <w:r w:rsidRPr="00810DDE">
              <w:rPr>
                <w:rFonts w:ascii="Calibri" w:hAnsi="Calibri" w:cs="Calibri"/>
                <w:b w:val="0"/>
                <w:bCs w:val="0"/>
                <w:szCs w:val="19"/>
              </w:rPr>
              <w:t>technique</w:t>
            </w:r>
            <w:proofErr w:type="gramEnd"/>
          </w:p>
          <w:p w14:paraId="0DFC817F" w14:textId="66600B0D"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lastRenderedPageBreak/>
              <w:t xml:space="preserve">Avoid allowing sports programs becoming primarily spectator entertainment. Focus on the needs of the participant rather than the enjoyment of the </w:t>
            </w:r>
            <w:proofErr w:type="gramStart"/>
            <w:r w:rsidRPr="00810DDE">
              <w:rPr>
                <w:rFonts w:ascii="Calibri" w:hAnsi="Calibri" w:cs="Calibri"/>
                <w:b w:val="0"/>
                <w:bCs w:val="0"/>
                <w:szCs w:val="19"/>
              </w:rPr>
              <w:t>spectator</w:t>
            </w:r>
            <w:proofErr w:type="gramEnd"/>
          </w:p>
          <w:p w14:paraId="2B008F06" w14:textId="1AEA7F90"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Provide opportunity aimed at improving the standards of coaching and officiating, with an emphasis on appropriate sports behaviour and skill </w:t>
            </w:r>
            <w:proofErr w:type="gramStart"/>
            <w:r w:rsidRPr="00810DDE">
              <w:rPr>
                <w:rFonts w:ascii="Calibri" w:hAnsi="Calibri" w:cs="Calibri"/>
                <w:b w:val="0"/>
                <w:bCs w:val="0"/>
                <w:szCs w:val="19"/>
              </w:rPr>
              <w:t>technique</w:t>
            </w:r>
            <w:proofErr w:type="gramEnd"/>
          </w:p>
          <w:p w14:paraId="4F7BA143" w14:textId="35A3C7BC"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Ensure all parents, coaches, sponsors administrators, officials, physicians understand their responsibilities regarding fair play in </w:t>
            </w:r>
            <w:proofErr w:type="gramStart"/>
            <w:r w:rsidRPr="00810DDE">
              <w:rPr>
                <w:rFonts w:ascii="Calibri" w:hAnsi="Calibri" w:cs="Calibri"/>
                <w:b w:val="0"/>
                <w:bCs w:val="0"/>
                <w:szCs w:val="19"/>
              </w:rPr>
              <w:t>sport</w:t>
            </w:r>
            <w:proofErr w:type="gramEnd"/>
          </w:p>
          <w:p w14:paraId="54E65723" w14:textId="3DA99E93"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Ensure on and off the field behaviour is consistent with the principles of good </w:t>
            </w:r>
            <w:proofErr w:type="gramStart"/>
            <w:r w:rsidRPr="00810DDE">
              <w:rPr>
                <w:rFonts w:ascii="Calibri" w:hAnsi="Calibri" w:cs="Calibri"/>
                <w:b w:val="0"/>
                <w:bCs w:val="0"/>
                <w:szCs w:val="19"/>
              </w:rPr>
              <w:t>sportsmanship</w:t>
            </w:r>
            <w:proofErr w:type="gramEnd"/>
          </w:p>
          <w:p w14:paraId="23A9C4B7" w14:textId="683163CD"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Modify rules and regulations to match the skill levels and needs of the </w:t>
            </w:r>
            <w:proofErr w:type="gramStart"/>
            <w:r w:rsidRPr="00810DDE">
              <w:rPr>
                <w:rFonts w:ascii="Calibri" w:hAnsi="Calibri" w:cs="Calibri"/>
                <w:b w:val="0"/>
                <w:bCs w:val="0"/>
                <w:szCs w:val="19"/>
              </w:rPr>
              <w:t>players</w:t>
            </w:r>
            <w:proofErr w:type="gramEnd"/>
          </w:p>
          <w:p w14:paraId="42EC62A4" w14:textId="3551B0FB"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Publicly encourage rule changes, which will reinforce the principles of participation and </w:t>
            </w:r>
            <w:proofErr w:type="gramStart"/>
            <w:r w:rsidRPr="00810DDE">
              <w:rPr>
                <w:rFonts w:ascii="Calibri" w:hAnsi="Calibri" w:cs="Calibri"/>
                <w:b w:val="0"/>
                <w:bCs w:val="0"/>
                <w:szCs w:val="19"/>
              </w:rPr>
              <w:t>safety</w:t>
            </w:r>
            <w:proofErr w:type="gramEnd"/>
          </w:p>
          <w:p w14:paraId="01911655" w14:textId="1E8650FC"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Distribute a code of behaviour to all </w:t>
            </w:r>
            <w:proofErr w:type="gramStart"/>
            <w:r w:rsidRPr="00810DDE">
              <w:rPr>
                <w:rFonts w:ascii="Calibri" w:hAnsi="Calibri" w:cs="Calibri"/>
                <w:b w:val="0"/>
                <w:bCs w:val="0"/>
                <w:szCs w:val="19"/>
              </w:rPr>
              <w:t>participants</w:t>
            </w:r>
            <w:proofErr w:type="gramEnd"/>
          </w:p>
          <w:p w14:paraId="36126BCF" w14:textId="33A55676"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To carry out working with children checks for those who have contact with </w:t>
            </w:r>
            <w:proofErr w:type="gramStart"/>
            <w:r w:rsidRPr="00810DDE">
              <w:rPr>
                <w:rFonts w:ascii="Calibri" w:hAnsi="Calibri" w:cs="Calibri"/>
                <w:b w:val="0"/>
                <w:bCs w:val="0"/>
                <w:szCs w:val="19"/>
              </w:rPr>
              <w:t>children</w:t>
            </w:r>
            <w:proofErr w:type="gramEnd"/>
          </w:p>
          <w:p w14:paraId="443AF680" w14:textId="77777777" w:rsidR="00BB6652" w:rsidRPr="00810DDE" w:rsidRDefault="00BB6652" w:rsidP="00BB6652">
            <w:pPr>
              <w:pStyle w:val="ListParagraph"/>
              <w:rPr>
                <w:rFonts w:ascii="Calibri" w:hAnsi="Calibri" w:cs="Calibri"/>
                <w:sz w:val="20"/>
                <w:szCs w:val="20"/>
              </w:rPr>
            </w:pPr>
          </w:p>
          <w:p w14:paraId="7BBEAF20" w14:textId="77777777" w:rsidR="000E778C" w:rsidRPr="00810DDE" w:rsidRDefault="000E778C" w:rsidP="00BB6652">
            <w:pPr>
              <w:rPr>
                <w:rFonts w:ascii="Calibri" w:hAnsi="Calibri" w:cs="Calibri"/>
              </w:rPr>
            </w:pPr>
            <w:bookmarkStart w:id="75" w:name="_Toc121318938"/>
            <w:bookmarkStart w:id="76" w:name="_Toc121408705"/>
            <w:r w:rsidRPr="00810DDE">
              <w:rPr>
                <w:rFonts w:ascii="Calibri" w:hAnsi="Calibri" w:cs="Calibri"/>
              </w:rPr>
              <w:t>Parents &amp; Spectators</w:t>
            </w:r>
            <w:bookmarkEnd w:id="75"/>
            <w:bookmarkEnd w:id="76"/>
          </w:p>
          <w:p w14:paraId="5D515C81" w14:textId="4BB15405"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Remember that children participate in sport for their enjoyment, not yours</w:t>
            </w:r>
          </w:p>
          <w:p w14:paraId="1556A0B3" w14:textId="4467DB84"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Encourage children to participate, do not force </w:t>
            </w:r>
            <w:proofErr w:type="gramStart"/>
            <w:r w:rsidRPr="00810DDE">
              <w:rPr>
                <w:rFonts w:ascii="Calibri" w:hAnsi="Calibri" w:cs="Calibri"/>
                <w:b w:val="0"/>
                <w:bCs w:val="0"/>
                <w:szCs w:val="19"/>
              </w:rPr>
              <w:t>them</w:t>
            </w:r>
            <w:proofErr w:type="gramEnd"/>
          </w:p>
          <w:p w14:paraId="375FB2B8" w14:textId="552E9B97"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Focus on your child’s efforts and performance rather than whether they win or lose.</w:t>
            </w:r>
          </w:p>
          <w:p w14:paraId="6D57FF74" w14:textId="5AB28705"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Encourage children to play according to the rules and to settle disagreements without resorting to hostility or </w:t>
            </w:r>
            <w:proofErr w:type="gramStart"/>
            <w:r w:rsidRPr="00810DDE">
              <w:rPr>
                <w:rFonts w:ascii="Calibri" w:hAnsi="Calibri" w:cs="Calibri"/>
                <w:b w:val="0"/>
                <w:bCs w:val="0"/>
                <w:szCs w:val="19"/>
              </w:rPr>
              <w:t>violence</w:t>
            </w:r>
            <w:proofErr w:type="gramEnd"/>
          </w:p>
          <w:p w14:paraId="63EFF156" w14:textId="2FCEC9B2"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Never ridicule or yell at a child for making a mistake or losing a competition</w:t>
            </w:r>
          </w:p>
          <w:p w14:paraId="070A552D" w14:textId="4631C28D"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Remember that children learn best by example. Appreciate good performance and skilful plays by all </w:t>
            </w:r>
            <w:proofErr w:type="gramStart"/>
            <w:r w:rsidRPr="00810DDE">
              <w:rPr>
                <w:rFonts w:ascii="Calibri" w:hAnsi="Calibri" w:cs="Calibri"/>
                <w:b w:val="0"/>
                <w:bCs w:val="0"/>
                <w:szCs w:val="19"/>
              </w:rPr>
              <w:t>participants</w:t>
            </w:r>
            <w:proofErr w:type="gramEnd"/>
          </w:p>
          <w:p w14:paraId="32724629" w14:textId="2E4E648A"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Support all efforts to remove verbal and physical abuse from sporting </w:t>
            </w:r>
            <w:proofErr w:type="gramStart"/>
            <w:r w:rsidRPr="00810DDE">
              <w:rPr>
                <w:rFonts w:ascii="Calibri" w:hAnsi="Calibri" w:cs="Calibri"/>
                <w:b w:val="0"/>
                <w:bCs w:val="0"/>
                <w:szCs w:val="19"/>
              </w:rPr>
              <w:t>activities</w:t>
            </w:r>
            <w:proofErr w:type="gramEnd"/>
          </w:p>
          <w:p w14:paraId="64FA702E" w14:textId="435CF9B8"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Respect officials’ decisions and teach children to do </w:t>
            </w:r>
            <w:proofErr w:type="gramStart"/>
            <w:r w:rsidRPr="00810DDE">
              <w:rPr>
                <w:rFonts w:ascii="Calibri" w:hAnsi="Calibri" w:cs="Calibri"/>
                <w:b w:val="0"/>
                <w:bCs w:val="0"/>
                <w:szCs w:val="19"/>
              </w:rPr>
              <w:t>likewise</w:t>
            </w:r>
            <w:proofErr w:type="gramEnd"/>
          </w:p>
          <w:p w14:paraId="76AE7404" w14:textId="5BFFBEAD" w:rsidR="000E778C" w:rsidRPr="00810DDE" w:rsidRDefault="000E778C" w:rsidP="00BB6652">
            <w:pPr>
              <w:pStyle w:val="ListParagraph"/>
              <w:numPr>
                <w:ilvl w:val="0"/>
                <w:numId w:val="48"/>
              </w:numPr>
              <w:rPr>
                <w:rFonts w:ascii="Calibri" w:hAnsi="Calibri" w:cs="Calibri"/>
                <w:b w:val="0"/>
                <w:bCs w:val="0"/>
                <w:szCs w:val="19"/>
              </w:rPr>
            </w:pPr>
            <w:r w:rsidRPr="00810DDE">
              <w:rPr>
                <w:rFonts w:ascii="Calibri" w:hAnsi="Calibri" w:cs="Calibri"/>
                <w:b w:val="0"/>
                <w:bCs w:val="0"/>
                <w:szCs w:val="19"/>
              </w:rPr>
              <w:t xml:space="preserve">Show appreciation for volunteer coaches, </w:t>
            </w:r>
            <w:r w:rsidR="007B51A8" w:rsidRPr="00810DDE">
              <w:rPr>
                <w:rFonts w:ascii="Calibri" w:hAnsi="Calibri" w:cs="Calibri"/>
                <w:b w:val="0"/>
                <w:bCs w:val="0"/>
                <w:szCs w:val="19"/>
              </w:rPr>
              <w:t>officials,</w:t>
            </w:r>
            <w:r w:rsidRPr="00810DDE">
              <w:rPr>
                <w:rFonts w:ascii="Calibri" w:hAnsi="Calibri" w:cs="Calibri"/>
                <w:b w:val="0"/>
                <w:bCs w:val="0"/>
                <w:szCs w:val="19"/>
              </w:rPr>
              <w:t xml:space="preserve"> and administrators. Without them, your child could not </w:t>
            </w:r>
            <w:proofErr w:type="gramStart"/>
            <w:r w:rsidRPr="00810DDE">
              <w:rPr>
                <w:rFonts w:ascii="Calibri" w:hAnsi="Calibri" w:cs="Calibri"/>
                <w:b w:val="0"/>
                <w:bCs w:val="0"/>
                <w:szCs w:val="19"/>
              </w:rPr>
              <w:t>participate</w:t>
            </w:r>
            <w:proofErr w:type="gramEnd"/>
          </w:p>
          <w:p w14:paraId="51CA5600" w14:textId="33013A37" w:rsidR="00B23F98" w:rsidRPr="00810DDE" w:rsidRDefault="000E778C" w:rsidP="00BB6652">
            <w:pPr>
              <w:pStyle w:val="ListParagraph"/>
              <w:numPr>
                <w:ilvl w:val="0"/>
                <w:numId w:val="48"/>
              </w:numPr>
              <w:rPr>
                <w:rFonts w:ascii="Calibri" w:hAnsi="Calibri" w:cs="Calibri"/>
                <w:sz w:val="20"/>
                <w:szCs w:val="20"/>
              </w:rPr>
            </w:pPr>
            <w:r w:rsidRPr="00810DDE">
              <w:rPr>
                <w:rFonts w:ascii="Calibri" w:hAnsi="Calibri" w:cs="Calibri"/>
                <w:b w:val="0"/>
                <w:bCs w:val="0"/>
                <w:szCs w:val="19"/>
              </w:rPr>
              <w:t xml:space="preserve">Respect the rights, dignity and worth of every young person regardless of their gender, ability, cultural </w:t>
            </w:r>
            <w:r w:rsidR="007B51A8" w:rsidRPr="00810DDE">
              <w:rPr>
                <w:rFonts w:ascii="Calibri" w:hAnsi="Calibri" w:cs="Calibri"/>
                <w:b w:val="0"/>
                <w:bCs w:val="0"/>
                <w:szCs w:val="19"/>
              </w:rPr>
              <w:t>background,</w:t>
            </w:r>
            <w:r w:rsidRPr="00810DDE">
              <w:rPr>
                <w:rFonts w:ascii="Calibri" w:hAnsi="Calibri" w:cs="Calibri"/>
                <w:b w:val="0"/>
                <w:bCs w:val="0"/>
                <w:szCs w:val="19"/>
              </w:rPr>
              <w:t xml:space="preserve"> or religion</w:t>
            </w:r>
          </w:p>
        </w:tc>
      </w:tr>
      <w:tr w:rsidR="00783D8E" w:rsidRPr="00810DDE" w14:paraId="1B3BAD5D" w14:textId="77777777" w:rsidTr="00A14110">
        <w:tc>
          <w:tcPr>
            <w:cnfStyle w:val="001000000000" w:firstRow="0" w:lastRow="0" w:firstColumn="1" w:lastColumn="0" w:oddVBand="0" w:evenVBand="0" w:oddHBand="0" w:evenHBand="0" w:firstRowFirstColumn="0" w:firstRowLastColumn="0" w:lastRowFirstColumn="0" w:lastRowLastColumn="0"/>
            <w:tcW w:w="9072" w:type="dxa"/>
            <w:tcBorders>
              <w:left w:val="single" w:sz="4" w:space="0" w:color="AB004F" w:themeColor="accent6"/>
              <w:right w:val="single" w:sz="4" w:space="0" w:color="AB004F" w:themeColor="accent6"/>
            </w:tcBorders>
            <w:shd w:val="clear" w:color="auto" w:fill="BFBFBF" w:themeFill="background1" w:themeFillShade="BF"/>
          </w:tcPr>
          <w:p w14:paraId="60AB0069" w14:textId="4CAC5985" w:rsidR="00783D8E" w:rsidRPr="00810DDE" w:rsidRDefault="00783D8E" w:rsidP="00462818">
            <w:pPr>
              <w:rPr>
                <w:rFonts w:ascii="Calibri" w:hAnsi="Calibri" w:cs="Calibri"/>
                <w:lang w:val="en-US"/>
              </w:rPr>
            </w:pPr>
            <w:r w:rsidRPr="00810DDE">
              <w:rPr>
                <w:rFonts w:ascii="Calibri" w:hAnsi="Calibri" w:cs="Calibri"/>
                <w:lang w:val="en-US"/>
              </w:rPr>
              <w:lastRenderedPageBreak/>
              <w:t>PARTICIPANT CODE OF BEHAVIOUR</w:t>
            </w:r>
          </w:p>
        </w:tc>
      </w:tr>
      <w:tr w:rsidR="00FC32F3" w:rsidRPr="00810DDE" w14:paraId="01393736" w14:textId="77777777" w:rsidTr="00A141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left w:val="single" w:sz="4" w:space="0" w:color="AB004F" w:themeColor="accent6"/>
              <w:right w:val="single" w:sz="4" w:space="0" w:color="AB004F" w:themeColor="accent6"/>
            </w:tcBorders>
          </w:tcPr>
          <w:p w14:paraId="6E2D699E" w14:textId="144675EB" w:rsidR="00FC32F3" w:rsidRPr="00810DDE" w:rsidRDefault="00FC32F3">
            <w:pPr>
              <w:pStyle w:val="ListParagraph"/>
              <w:numPr>
                <w:ilvl w:val="0"/>
                <w:numId w:val="33"/>
              </w:numPr>
              <w:spacing w:line="276" w:lineRule="auto"/>
              <w:rPr>
                <w:rFonts w:ascii="Calibri" w:hAnsi="Calibri" w:cs="Calibri"/>
                <w:b w:val="0"/>
                <w:bCs w:val="0"/>
                <w:szCs w:val="19"/>
              </w:rPr>
            </w:pPr>
            <w:r w:rsidRPr="00810DDE">
              <w:rPr>
                <w:rFonts w:ascii="Calibri" w:hAnsi="Calibri" w:cs="Calibri"/>
                <w:b w:val="0"/>
                <w:bCs w:val="0"/>
                <w:szCs w:val="19"/>
              </w:rPr>
              <w:t>Each team is responsible for players, officials and parents conduct on and off the field throughout the duration of the tournament, travelling to and from the tournament and at team functions and accommodation houses.</w:t>
            </w:r>
          </w:p>
          <w:p w14:paraId="5F39C8C9" w14:textId="77777777" w:rsidR="00FC32F3" w:rsidRPr="00810DDE" w:rsidRDefault="00FC32F3">
            <w:pPr>
              <w:pStyle w:val="ListParagraph"/>
              <w:ind w:left="1134"/>
              <w:rPr>
                <w:rFonts w:ascii="Calibri" w:hAnsi="Calibri" w:cs="Calibri"/>
                <w:b w:val="0"/>
                <w:bCs w:val="0"/>
                <w:szCs w:val="19"/>
              </w:rPr>
            </w:pPr>
          </w:p>
          <w:p w14:paraId="46D8A08F" w14:textId="77777777" w:rsidR="00FC32F3" w:rsidRPr="00810DDE" w:rsidRDefault="00FC32F3">
            <w:pPr>
              <w:pStyle w:val="ListParagraph"/>
              <w:numPr>
                <w:ilvl w:val="0"/>
                <w:numId w:val="33"/>
              </w:numPr>
              <w:spacing w:line="276" w:lineRule="auto"/>
              <w:rPr>
                <w:rFonts w:ascii="Calibri" w:hAnsi="Calibri" w:cs="Calibri"/>
                <w:b w:val="0"/>
                <w:bCs w:val="0"/>
                <w:szCs w:val="19"/>
              </w:rPr>
            </w:pPr>
            <w:r w:rsidRPr="00810DDE">
              <w:rPr>
                <w:rFonts w:ascii="Calibri" w:hAnsi="Calibri" w:cs="Calibri"/>
                <w:b w:val="0"/>
                <w:bCs w:val="0"/>
                <w:szCs w:val="19"/>
              </w:rPr>
              <w:t>Affiliates/clubs are to ensure that all team officials, players, and parents are made aware of the full Code of Behaviour expected from players, officials and parents attending the Championships. Copies of the Code of Behaviour will be forwarded to all Affiliates/clubs participating in the Championships.</w:t>
            </w:r>
          </w:p>
          <w:p w14:paraId="7F946A1C" w14:textId="77777777" w:rsidR="00FC32F3" w:rsidRPr="00810DDE" w:rsidRDefault="00FC32F3">
            <w:pPr>
              <w:pStyle w:val="ListParagraph"/>
              <w:rPr>
                <w:rFonts w:ascii="Calibri" w:hAnsi="Calibri" w:cs="Calibri"/>
                <w:b w:val="0"/>
                <w:bCs w:val="0"/>
                <w:szCs w:val="19"/>
              </w:rPr>
            </w:pPr>
          </w:p>
          <w:p w14:paraId="7BB79E0B" w14:textId="77777777" w:rsidR="00FC32F3" w:rsidRPr="00810DDE" w:rsidRDefault="00FC32F3">
            <w:pPr>
              <w:pStyle w:val="ListParagraph"/>
              <w:numPr>
                <w:ilvl w:val="0"/>
                <w:numId w:val="33"/>
              </w:numPr>
              <w:spacing w:line="276" w:lineRule="auto"/>
              <w:rPr>
                <w:rFonts w:ascii="Calibri" w:hAnsi="Calibri" w:cs="Calibri"/>
                <w:b w:val="0"/>
                <w:bCs w:val="0"/>
                <w:szCs w:val="19"/>
              </w:rPr>
            </w:pPr>
            <w:r w:rsidRPr="00810DDE">
              <w:rPr>
                <w:rFonts w:ascii="Calibri" w:hAnsi="Calibri" w:cs="Calibri"/>
                <w:b w:val="0"/>
                <w:bCs w:val="0"/>
                <w:szCs w:val="19"/>
              </w:rPr>
              <w:t>Consistent breaches of the Code of Behaviour by any individual may result, in the case of a player or players, being suspend for the duration of the championships and, in the case of an official or parent, being asked to leave the Queens Park area.</w:t>
            </w:r>
          </w:p>
          <w:p w14:paraId="4E36FF29" w14:textId="77777777" w:rsidR="00FC32F3" w:rsidRPr="00810DDE" w:rsidRDefault="00FC32F3">
            <w:pPr>
              <w:pStyle w:val="ListParagraph"/>
              <w:rPr>
                <w:rFonts w:ascii="Calibri" w:hAnsi="Calibri" w:cs="Calibri"/>
                <w:b w:val="0"/>
                <w:bCs w:val="0"/>
                <w:szCs w:val="19"/>
              </w:rPr>
            </w:pPr>
          </w:p>
          <w:p w14:paraId="2EE7A8C7" w14:textId="77777777" w:rsidR="00FC32F3" w:rsidRPr="00810DDE" w:rsidRDefault="00FC32F3">
            <w:pPr>
              <w:pStyle w:val="ListParagraph"/>
              <w:numPr>
                <w:ilvl w:val="0"/>
                <w:numId w:val="33"/>
              </w:numPr>
              <w:spacing w:line="276" w:lineRule="auto"/>
              <w:rPr>
                <w:rFonts w:ascii="Calibri" w:hAnsi="Calibri" w:cs="Calibri"/>
                <w:b w:val="0"/>
                <w:bCs w:val="0"/>
                <w:szCs w:val="19"/>
              </w:rPr>
            </w:pPr>
            <w:r w:rsidRPr="00810DDE">
              <w:rPr>
                <w:rFonts w:ascii="Calibri" w:hAnsi="Calibri" w:cs="Calibri"/>
                <w:b w:val="0"/>
                <w:bCs w:val="0"/>
                <w:szCs w:val="19"/>
              </w:rPr>
              <w:t>Due to safety reasons for both spectators and players No spectators will be allowed to stand or sit along the side lines between Fields 1 &amp; 2, Fields 3 &amp; 5, Fields 4 &amp; 6, Fields 5 &amp; 7 and Fields 6 &amp; 8. (See program for diagram)</w:t>
            </w:r>
          </w:p>
          <w:p w14:paraId="0842AED1" w14:textId="77777777" w:rsidR="00FC32F3" w:rsidRPr="00810DDE" w:rsidRDefault="00FC32F3">
            <w:pPr>
              <w:pStyle w:val="ListParagraph"/>
              <w:spacing w:line="276" w:lineRule="auto"/>
              <w:rPr>
                <w:rFonts w:ascii="Calibri" w:hAnsi="Calibri" w:cs="Calibri"/>
                <w:b w:val="0"/>
                <w:bCs w:val="0"/>
              </w:rPr>
            </w:pPr>
            <w:r w:rsidRPr="00810DDE">
              <w:rPr>
                <w:rFonts w:ascii="Calibri" w:hAnsi="Calibri" w:cs="Calibri"/>
                <w:b w:val="0"/>
                <w:bCs w:val="0"/>
                <w:szCs w:val="19"/>
              </w:rPr>
              <w:t>ii -- No spectators are permitted in the sub-box area. Players, coaches, and team managers ONLY.</w:t>
            </w:r>
          </w:p>
        </w:tc>
      </w:tr>
    </w:tbl>
    <w:p w14:paraId="7F1E4D4A" w14:textId="27B3C766" w:rsidR="000E778C" w:rsidRPr="00810DDE" w:rsidRDefault="000E778C">
      <w:pPr>
        <w:rPr>
          <w:rFonts w:ascii="Calibri" w:hAnsi="Calibri" w:cs="Calibri"/>
        </w:rPr>
      </w:pPr>
    </w:p>
    <w:p w14:paraId="3A0C4420" w14:textId="77777777" w:rsidR="00BB6652" w:rsidRPr="00810DDE" w:rsidRDefault="00BB6652">
      <w:pPr>
        <w:rPr>
          <w:rFonts w:ascii="Calibri" w:hAnsi="Calibri" w:cs="Calibri"/>
        </w:rPr>
      </w:pPr>
    </w:p>
    <w:p w14:paraId="69DE5E4D" w14:textId="77777777" w:rsidR="00BB6652" w:rsidRPr="00810DDE" w:rsidRDefault="00BB6652">
      <w:pPr>
        <w:rPr>
          <w:rFonts w:ascii="Calibri" w:hAnsi="Calibri" w:cs="Calibri"/>
        </w:rPr>
      </w:pPr>
    </w:p>
    <w:p w14:paraId="4C48A710" w14:textId="77777777" w:rsidR="00BB6652" w:rsidRPr="00810DDE" w:rsidRDefault="00BB6652">
      <w:pPr>
        <w:rPr>
          <w:rFonts w:ascii="Calibri" w:hAnsi="Calibri" w:cs="Calibri"/>
        </w:rPr>
      </w:pPr>
    </w:p>
    <w:p w14:paraId="1D59B3C7" w14:textId="77777777" w:rsidR="00BB6652" w:rsidRPr="00810DDE" w:rsidRDefault="00BB6652">
      <w:pPr>
        <w:rPr>
          <w:rFonts w:ascii="Calibri" w:hAnsi="Calibri" w:cs="Calibri"/>
        </w:rPr>
      </w:pPr>
    </w:p>
    <w:p w14:paraId="308FB61B" w14:textId="77777777" w:rsidR="00BB6652" w:rsidRPr="00810DDE" w:rsidRDefault="00BB6652">
      <w:pPr>
        <w:rPr>
          <w:rFonts w:ascii="Calibri" w:hAnsi="Calibri" w:cs="Calibri"/>
        </w:rPr>
      </w:pPr>
    </w:p>
    <w:p w14:paraId="7C48A990" w14:textId="77777777" w:rsidR="00BB6652" w:rsidRPr="00810DDE" w:rsidRDefault="00BB6652">
      <w:pPr>
        <w:rPr>
          <w:rFonts w:ascii="Calibri" w:hAnsi="Calibri" w:cs="Calibri"/>
        </w:rPr>
      </w:pPr>
    </w:p>
    <w:p w14:paraId="514A8B61" w14:textId="77777777" w:rsidR="00BB6652" w:rsidRPr="00810DDE" w:rsidRDefault="00BB6652">
      <w:pPr>
        <w:rPr>
          <w:rFonts w:ascii="Calibri" w:hAnsi="Calibri" w:cs="Calibri"/>
        </w:rPr>
      </w:pPr>
    </w:p>
    <w:p w14:paraId="2D415E5C" w14:textId="77777777" w:rsidR="00BB6652" w:rsidRPr="00810DDE" w:rsidRDefault="00BB6652">
      <w:pPr>
        <w:rPr>
          <w:rFonts w:ascii="Calibri" w:hAnsi="Calibri" w:cs="Calibri"/>
        </w:rPr>
      </w:pPr>
    </w:p>
    <w:p w14:paraId="1FF1ADAC" w14:textId="77777777" w:rsidR="00BB6652" w:rsidRPr="00810DDE" w:rsidRDefault="00BB6652">
      <w:pPr>
        <w:rPr>
          <w:rFonts w:ascii="Calibri" w:hAnsi="Calibri" w:cs="Calibri"/>
        </w:rPr>
      </w:pPr>
    </w:p>
    <w:p w14:paraId="74FA8A70" w14:textId="77777777" w:rsidR="00BB6652" w:rsidRPr="00810DDE" w:rsidRDefault="00BB6652">
      <w:pPr>
        <w:rPr>
          <w:rFonts w:ascii="Calibri" w:hAnsi="Calibri" w:cs="Calibri"/>
        </w:rPr>
      </w:pPr>
    </w:p>
    <w:p w14:paraId="433CA9BB" w14:textId="77777777" w:rsidR="00BB6652" w:rsidRPr="00810DDE" w:rsidRDefault="00BB6652">
      <w:pPr>
        <w:rPr>
          <w:rFonts w:ascii="Calibri" w:hAnsi="Calibri" w:cs="Calibri"/>
        </w:rPr>
      </w:pPr>
    </w:p>
    <w:p w14:paraId="7DB4C64D" w14:textId="77777777" w:rsidR="00BB6652" w:rsidRPr="00810DDE" w:rsidRDefault="00BB6652">
      <w:pPr>
        <w:rPr>
          <w:rFonts w:ascii="Calibri" w:hAnsi="Calibri" w:cs="Calibri"/>
        </w:rPr>
      </w:pPr>
    </w:p>
    <w:tbl>
      <w:tblPr>
        <w:tblStyle w:val="ListTable3-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0E778C" w:rsidRPr="00810DDE" w14:paraId="7A7BB704" w14:textId="77777777" w:rsidTr="00BA76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0" w:type="dxa"/>
            <w:tcBorders>
              <w:left w:val="single" w:sz="4" w:space="0" w:color="AB004F" w:themeColor="accent6"/>
              <w:right w:val="single" w:sz="4" w:space="0" w:color="AB004F" w:themeColor="accent6"/>
            </w:tcBorders>
            <w:shd w:val="clear" w:color="auto" w:fill="BFBFBF" w:themeFill="background1" w:themeFillShade="BF"/>
          </w:tcPr>
          <w:p w14:paraId="020E5266" w14:textId="24482F99" w:rsidR="000E778C" w:rsidRPr="00810DDE" w:rsidRDefault="000E778C" w:rsidP="006F5CF2">
            <w:pPr>
              <w:pStyle w:val="Heading2"/>
              <w:rPr>
                <w:rFonts w:ascii="Calibri" w:hAnsi="Calibri" w:cs="Calibri"/>
                <w:iCs/>
                <w:color w:val="auto"/>
              </w:rPr>
            </w:pPr>
            <w:bookmarkStart w:id="77" w:name="_Toc122083406"/>
            <w:r w:rsidRPr="00810DDE">
              <w:rPr>
                <w:rFonts w:ascii="Calibri" w:hAnsi="Calibri" w:cs="Calibri"/>
                <w:iCs/>
                <w:color w:val="auto"/>
              </w:rPr>
              <w:t xml:space="preserve">APPENDIX </w:t>
            </w:r>
            <w:r w:rsidR="007023A9" w:rsidRPr="00810DDE">
              <w:rPr>
                <w:rFonts w:ascii="Calibri" w:hAnsi="Calibri" w:cs="Calibri"/>
                <w:iCs/>
                <w:color w:val="auto"/>
              </w:rPr>
              <w:t>3</w:t>
            </w:r>
            <w:r w:rsidR="00DB34BA" w:rsidRPr="00810DDE">
              <w:rPr>
                <w:rFonts w:ascii="Calibri" w:hAnsi="Calibri" w:cs="Calibri"/>
                <w:iCs/>
                <w:color w:val="auto"/>
              </w:rPr>
              <w:t xml:space="preserve">: </w:t>
            </w:r>
            <w:r w:rsidR="0058138B" w:rsidRPr="00810DDE">
              <w:rPr>
                <w:rFonts w:ascii="Calibri" w:hAnsi="Calibri" w:cs="Calibri"/>
                <w:iCs/>
                <w:color w:val="auto"/>
              </w:rPr>
              <w:t>NQTA BLOOD BIN POLICY</w:t>
            </w:r>
            <w:bookmarkEnd w:id="77"/>
          </w:p>
        </w:tc>
      </w:tr>
      <w:tr w:rsidR="000E778C" w:rsidRPr="00810DDE" w14:paraId="784BFF49" w14:textId="77777777" w:rsidTr="00BA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left w:val="single" w:sz="4" w:space="0" w:color="AB004F" w:themeColor="accent6"/>
              <w:right w:val="single" w:sz="4" w:space="0" w:color="AB004F" w:themeColor="accent6"/>
            </w:tcBorders>
            <w:shd w:val="clear" w:color="auto" w:fill="auto"/>
          </w:tcPr>
          <w:p w14:paraId="68832706" w14:textId="77777777" w:rsidR="00B270A6" w:rsidRPr="00810DDE" w:rsidRDefault="00B270A6" w:rsidP="0092330C">
            <w:pPr>
              <w:pStyle w:val="BodyTextIndent3"/>
              <w:numPr>
                <w:ilvl w:val="0"/>
                <w:numId w:val="42"/>
              </w:numPr>
              <w:spacing w:after="80" w:line="240" w:lineRule="auto"/>
              <w:rPr>
                <w:rFonts w:ascii="Calibri" w:hAnsi="Calibri" w:cs="Calibri"/>
                <w:b w:val="0"/>
                <w:bCs w:val="0"/>
                <w:sz w:val="18"/>
              </w:rPr>
            </w:pPr>
            <w:r w:rsidRPr="00810DDE">
              <w:rPr>
                <w:rFonts w:ascii="Calibri" w:hAnsi="Calibri" w:cs="Calibri"/>
                <w:b w:val="0"/>
                <w:bCs w:val="0"/>
                <w:sz w:val="18"/>
              </w:rPr>
              <w:t>Any player with a bleeding cut or abrasion is to leave the field immediately and have the cut or abrasion cleaned or covered. At this time any blood-stained clothing must be either cleaned or replaced.</w:t>
            </w:r>
          </w:p>
          <w:p w14:paraId="0A7CF609" w14:textId="77777777" w:rsidR="00B270A6" w:rsidRPr="00810DDE" w:rsidRDefault="00B270A6" w:rsidP="0092330C">
            <w:pPr>
              <w:pStyle w:val="BodyTextIndent3"/>
              <w:numPr>
                <w:ilvl w:val="0"/>
                <w:numId w:val="42"/>
              </w:numPr>
              <w:spacing w:after="80" w:line="240" w:lineRule="auto"/>
              <w:rPr>
                <w:rFonts w:ascii="Calibri" w:hAnsi="Calibri" w:cs="Calibri"/>
                <w:b w:val="0"/>
                <w:bCs w:val="0"/>
                <w:sz w:val="18"/>
              </w:rPr>
            </w:pPr>
            <w:r w:rsidRPr="00810DDE">
              <w:rPr>
                <w:rFonts w:ascii="Calibri" w:hAnsi="Calibri" w:cs="Calibri"/>
                <w:b w:val="0"/>
                <w:bCs w:val="0"/>
                <w:sz w:val="18"/>
              </w:rPr>
              <w:t xml:space="preserve">If the player does not leave the field immediately, the Referee </w:t>
            </w:r>
            <w:r w:rsidRPr="00810DDE">
              <w:rPr>
                <w:rFonts w:ascii="Calibri" w:hAnsi="Calibri" w:cs="Calibri"/>
                <w:sz w:val="18"/>
              </w:rPr>
              <w:t>must</w:t>
            </w:r>
            <w:r w:rsidRPr="00810DDE">
              <w:rPr>
                <w:rFonts w:ascii="Calibri" w:hAnsi="Calibri" w:cs="Calibri"/>
                <w:b w:val="0"/>
                <w:bCs w:val="0"/>
                <w:sz w:val="18"/>
              </w:rPr>
              <w:t xml:space="preserve"> stop the game and ask the player to leave the field. (Normal substitution rules apply).</w:t>
            </w:r>
          </w:p>
          <w:p w14:paraId="76F77D79" w14:textId="77777777" w:rsidR="00B270A6" w:rsidRPr="00810DDE" w:rsidRDefault="00B270A6" w:rsidP="0092330C">
            <w:pPr>
              <w:pStyle w:val="BodyTextIndent3"/>
              <w:numPr>
                <w:ilvl w:val="0"/>
                <w:numId w:val="42"/>
              </w:numPr>
              <w:spacing w:after="80" w:line="240" w:lineRule="auto"/>
              <w:rPr>
                <w:rFonts w:ascii="Calibri" w:hAnsi="Calibri" w:cs="Calibri"/>
                <w:b w:val="0"/>
                <w:bCs w:val="0"/>
                <w:sz w:val="18"/>
              </w:rPr>
            </w:pPr>
            <w:r w:rsidRPr="00810DDE">
              <w:rPr>
                <w:rFonts w:ascii="Calibri" w:hAnsi="Calibri" w:cs="Calibri"/>
                <w:b w:val="0"/>
                <w:bCs w:val="0"/>
                <w:sz w:val="18"/>
              </w:rPr>
              <w:t xml:space="preserve">Once the flow of blood has been stemmed, the cut or abrasion cleaned and covered and any blood-stained clothing and equipment cleaned or </w:t>
            </w:r>
            <w:r w:rsidRPr="00810DDE">
              <w:rPr>
                <w:rFonts w:ascii="Calibri" w:hAnsi="Calibri" w:cs="Calibri"/>
                <w:sz w:val="18"/>
              </w:rPr>
              <w:t>replaced</w:t>
            </w:r>
            <w:r w:rsidRPr="00810DDE">
              <w:rPr>
                <w:rFonts w:ascii="Calibri" w:hAnsi="Calibri" w:cs="Calibri"/>
                <w:b w:val="0"/>
                <w:bCs w:val="0"/>
                <w:sz w:val="18"/>
              </w:rPr>
              <w:t>, the player may return to the field and continue play.</w:t>
            </w:r>
          </w:p>
          <w:p w14:paraId="0F9592BB" w14:textId="77777777" w:rsidR="00B270A6" w:rsidRPr="00810DDE" w:rsidRDefault="00B270A6" w:rsidP="0092330C">
            <w:pPr>
              <w:pStyle w:val="BodyTextIndent3"/>
              <w:numPr>
                <w:ilvl w:val="0"/>
                <w:numId w:val="42"/>
              </w:numPr>
              <w:spacing w:after="80" w:line="240" w:lineRule="auto"/>
              <w:rPr>
                <w:rFonts w:ascii="Calibri" w:hAnsi="Calibri" w:cs="Calibri"/>
                <w:b w:val="0"/>
                <w:bCs w:val="0"/>
                <w:sz w:val="18"/>
              </w:rPr>
            </w:pPr>
            <w:r w:rsidRPr="00810DDE">
              <w:rPr>
                <w:rFonts w:ascii="Calibri" w:hAnsi="Calibri" w:cs="Calibri"/>
                <w:b w:val="0"/>
                <w:bCs w:val="0"/>
                <w:sz w:val="18"/>
              </w:rPr>
              <w:t xml:space="preserve">If bleeding cannot be controlled and the wound securely covered, the player </w:t>
            </w:r>
            <w:r w:rsidRPr="00810DDE">
              <w:rPr>
                <w:rFonts w:ascii="Calibri" w:hAnsi="Calibri" w:cs="Calibri"/>
                <w:sz w:val="18"/>
              </w:rPr>
              <w:t>must not continue in the game.</w:t>
            </w:r>
          </w:p>
          <w:p w14:paraId="23A7D2BA" w14:textId="3119A1DE" w:rsidR="000E778C" w:rsidRPr="00810DDE" w:rsidRDefault="00B270A6" w:rsidP="003E55CF">
            <w:pPr>
              <w:pStyle w:val="BodyTextIndent3"/>
              <w:numPr>
                <w:ilvl w:val="0"/>
                <w:numId w:val="42"/>
              </w:numPr>
              <w:rPr>
                <w:rFonts w:ascii="Calibri" w:hAnsi="Calibri" w:cs="Calibri"/>
                <w:b w:val="0"/>
                <w:bCs w:val="0"/>
                <w:sz w:val="18"/>
                <w:szCs w:val="18"/>
              </w:rPr>
            </w:pPr>
            <w:r w:rsidRPr="00810DDE">
              <w:rPr>
                <w:rFonts w:ascii="Calibri" w:hAnsi="Calibri" w:cs="Calibri"/>
                <w:b w:val="0"/>
                <w:bCs w:val="0"/>
                <w:sz w:val="18"/>
                <w:szCs w:val="18"/>
              </w:rPr>
              <w:t>All open cuts and abrasions must be reported and treated immediately.</w:t>
            </w:r>
          </w:p>
        </w:tc>
      </w:tr>
      <w:tr w:rsidR="006840FE" w:rsidRPr="00810DDE" w14:paraId="61BAD56A" w14:textId="6F99896E" w:rsidTr="00BA769B">
        <w:tc>
          <w:tcPr>
            <w:cnfStyle w:val="001000000000" w:firstRow="0" w:lastRow="0" w:firstColumn="1" w:lastColumn="0" w:oddVBand="0" w:evenVBand="0" w:oddHBand="0" w:evenHBand="0" w:firstRowFirstColumn="0" w:firstRowLastColumn="0" w:lastRowFirstColumn="0" w:lastRowLastColumn="0"/>
            <w:tcW w:w="9010" w:type="dxa"/>
            <w:tcBorders>
              <w:left w:val="single" w:sz="4" w:space="0" w:color="AB004F" w:themeColor="accent6"/>
              <w:right w:val="single" w:sz="4" w:space="0" w:color="AB004F" w:themeColor="accent6"/>
            </w:tcBorders>
            <w:shd w:val="clear" w:color="auto" w:fill="BFBFBF" w:themeFill="background1" w:themeFillShade="BF"/>
          </w:tcPr>
          <w:p w14:paraId="703A4129" w14:textId="1E14BDC6" w:rsidR="006840FE" w:rsidRPr="00810DDE" w:rsidRDefault="006840FE" w:rsidP="006F5CF2">
            <w:pPr>
              <w:pStyle w:val="BodyTextIndent3"/>
              <w:spacing w:after="80" w:line="240" w:lineRule="auto"/>
              <w:ind w:left="0"/>
              <w:outlineLvl w:val="1"/>
              <w:rPr>
                <w:rFonts w:ascii="Calibri" w:hAnsi="Calibri" w:cs="Calibri"/>
                <w:sz w:val="18"/>
              </w:rPr>
            </w:pPr>
            <w:r w:rsidRPr="00810DDE">
              <w:rPr>
                <w:rFonts w:ascii="Calibri" w:hAnsi="Calibri" w:cs="Calibri"/>
              </w:rPr>
              <w:br w:type="page"/>
            </w:r>
            <w:bookmarkStart w:id="78" w:name="_Toc122083407"/>
            <w:r w:rsidRPr="00810DDE">
              <w:rPr>
                <w:rFonts w:ascii="Calibri" w:hAnsi="Calibri" w:cs="Calibri"/>
                <w:sz w:val="18"/>
              </w:rPr>
              <w:t xml:space="preserve">APPENDIX </w:t>
            </w:r>
            <w:r w:rsidR="007023A9" w:rsidRPr="00810DDE">
              <w:rPr>
                <w:rFonts w:ascii="Calibri" w:hAnsi="Calibri" w:cs="Calibri"/>
                <w:sz w:val="18"/>
              </w:rPr>
              <w:t>4</w:t>
            </w:r>
            <w:r w:rsidRPr="00810DDE">
              <w:rPr>
                <w:rFonts w:ascii="Calibri" w:hAnsi="Calibri" w:cs="Calibri"/>
                <w:sz w:val="18"/>
              </w:rPr>
              <w:t>: CONCUSSION POLICY</w:t>
            </w:r>
            <w:bookmarkEnd w:id="78"/>
          </w:p>
        </w:tc>
      </w:tr>
      <w:tr w:rsidR="006455DF" w:rsidRPr="00810DDE" w14:paraId="1A380428" w14:textId="77777777" w:rsidTr="00BA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left w:val="single" w:sz="4" w:space="0" w:color="AB004F" w:themeColor="accent6"/>
              <w:right w:val="single" w:sz="4" w:space="0" w:color="AB004F" w:themeColor="accent6"/>
            </w:tcBorders>
            <w:shd w:val="clear" w:color="auto" w:fill="auto"/>
          </w:tcPr>
          <w:p w14:paraId="3317EEF0" w14:textId="6EE6904C" w:rsidR="00045A3E" w:rsidRPr="00810DDE" w:rsidRDefault="0026560A" w:rsidP="00462818">
            <w:pPr>
              <w:pStyle w:val="BodyTextIndent3"/>
              <w:spacing w:after="80"/>
              <w:rPr>
                <w:rFonts w:ascii="Calibri" w:hAnsi="Calibri" w:cs="Calibri"/>
                <w:sz w:val="18"/>
                <w:szCs w:val="18"/>
              </w:rPr>
            </w:pPr>
            <w:bookmarkStart w:id="79" w:name="_Toc121408709"/>
            <w:bookmarkStart w:id="80" w:name="_Toc121469939"/>
            <w:r w:rsidRPr="00810DDE">
              <w:rPr>
                <w:rFonts w:ascii="Calibri" w:hAnsi="Calibri" w:cs="Calibri"/>
                <w:b w:val="0"/>
                <w:bCs w:val="0"/>
                <w:sz w:val="18"/>
                <w:szCs w:val="18"/>
              </w:rPr>
              <w:t>A</w:t>
            </w:r>
            <w:r w:rsidR="00DF3925" w:rsidRPr="00810DDE">
              <w:rPr>
                <w:rFonts w:ascii="Calibri" w:hAnsi="Calibri" w:cs="Calibri"/>
                <w:b w:val="0"/>
                <w:bCs w:val="0"/>
                <w:sz w:val="18"/>
                <w:szCs w:val="18"/>
              </w:rPr>
              <w:t xml:space="preserve"> concussion is defined as a disturbance in brain function caused by direct or indirect force to the head, face, neck or elsewhere </w:t>
            </w:r>
            <w:r w:rsidR="006C2066" w:rsidRPr="00810DDE">
              <w:rPr>
                <w:rFonts w:ascii="Calibri" w:hAnsi="Calibri" w:cs="Calibri"/>
                <w:b w:val="0"/>
                <w:bCs w:val="0"/>
                <w:sz w:val="18"/>
                <w:szCs w:val="18"/>
              </w:rPr>
              <w:t>with force transmitted to the head.</w:t>
            </w:r>
            <w:r w:rsidR="00F77750" w:rsidRPr="00810DDE">
              <w:rPr>
                <w:rFonts w:ascii="Calibri" w:hAnsi="Calibri" w:cs="Calibri"/>
                <w:b w:val="0"/>
                <w:bCs w:val="0"/>
                <w:sz w:val="18"/>
                <w:szCs w:val="18"/>
              </w:rPr>
              <w:t xml:space="preserve"> </w:t>
            </w:r>
            <w:r w:rsidR="002F515E" w:rsidRPr="00810DDE">
              <w:rPr>
                <w:rFonts w:ascii="Calibri" w:hAnsi="Calibri" w:cs="Calibri"/>
                <w:b w:val="0"/>
                <w:bCs w:val="0"/>
                <w:sz w:val="18"/>
                <w:szCs w:val="18"/>
              </w:rPr>
              <w:t>TFAs current concussion policy was developed based on the latest findings from the ‘2017 Concussion in Sport Group consensus statement and the Sports Medicine Australia Concussion in Sport Policy’.</w:t>
            </w:r>
            <w:bookmarkEnd w:id="79"/>
            <w:bookmarkEnd w:id="80"/>
            <w:r w:rsidR="002F515E" w:rsidRPr="00810DDE">
              <w:rPr>
                <w:rFonts w:ascii="Calibri" w:hAnsi="Calibri" w:cs="Calibri"/>
                <w:b w:val="0"/>
                <w:bCs w:val="0"/>
                <w:sz w:val="18"/>
                <w:szCs w:val="18"/>
              </w:rPr>
              <w:t xml:space="preserve"> </w:t>
            </w:r>
          </w:p>
          <w:p w14:paraId="35ED2C90" w14:textId="0E5C3C6F" w:rsidR="00E62421" w:rsidRPr="00810DDE" w:rsidRDefault="00E62421" w:rsidP="00462818">
            <w:pPr>
              <w:pStyle w:val="BodyTextIndent3"/>
              <w:spacing w:after="80"/>
              <w:rPr>
                <w:rFonts w:ascii="Calibri" w:hAnsi="Calibri" w:cs="Calibri"/>
                <w:b w:val="0"/>
                <w:bCs w:val="0"/>
                <w:sz w:val="18"/>
                <w:szCs w:val="18"/>
              </w:rPr>
            </w:pPr>
            <w:bookmarkStart w:id="81" w:name="_Toc121408710"/>
            <w:bookmarkStart w:id="82" w:name="_Toc121469940"/>
            <w:r w:rsidRPr="00810DDE">
              <w:rPr>
                <w:rFonts w:ascii="Calibri" w:hAnsi="Calibri" w:cs="Calibri"/>
                <w:b w:val="0"/>
                <w:bCs w:val="0"/>
                <w:sz w:val="18"/>
                <w:szCs w:val="18"/>
              </w:rPr>
              <w:t>The aim of these guidelines is to ensure that all players with a suspected concussion receive timely and appropriate advice and care to safely return them to activities and sport. It will outline the process that must be followed to:</w:t>
            </w:r>
            <w:bookmarkEnd w:id="81"/>
            <w:bookmarkEnd w:id="82"/>
          </w:p>
          <w:p w14:paraId="578AEC9D" w14:textId="37FC4519" w:rsidR="00E62421" w:rsidRPr="00810DDE" w:rsidRDefault="00E62421" w:rsidP="00A32529">
            <w:pPr>
              <w:pStyle w:val="BodyTextIndent3"/>
              <w:spacing w:after="80"/>
              <w:rPr>
                <w:rFonts w:ascii="Calibri" w:hAnsi="Calibri" w:cs="Calibri"/>
                <w:b w:val="0"/>
                <w:bCs w:val="0"/>
                <w:sz w:val="18"/>
                <w:szCs w:val="18"/>
              </w:rPr>
            </w:pPr>
            <w:bookmarkStart w:id="83" w:name="_Toc121408711"/>
            <w:bookmarkStart w:id="84" w:name="_Toc121469941"/>
            <w:r w:rsidRPr="00810DDE">
              <w:rPr>
                <w:rFonts w:ascii="Calibri" w:hAnsi="Calibri" w:cs="Calibri"/>
                <w:b w:val="0"/>
                <w:bCs w:val="0"/>
                <w:sz w:val="18"/>
                <w:szCs w:val="18"/>
              </w:rPr>
              <w:t>· Recognise an athlete with a suspected concussion or red</w:t>
            </w:r>
            <w:bookmarkEnd w:id="83"/>
            <w:bookmarkEnd w:id="84"/>
            <w:r w:rsidRPr="00810DDE">
              <w:rPr>
                <w:rFonts w:ascii="Calibri" w:hAnsi="Calibri" w:cs="Calibri"/>
                <w:b w:val="0"/>
                <w:bCs w:val="0"/>
                <w:sz w:val="18"/>
                <w:szCs w:val="18"/>
              </w:rPr>
              <w:t xml:space="preserve"> </w:t>
            </w:r>
            <w:bookmarkStart w:id="85" w:name="_Toc121408712"/>
            <w:bookmarkStart w:id="86" w:name="_Toc121469942"/>
            <w:r w:rsidRPr="00810DDE">
              <w:rPr>
                <w:rFonts w:ascii="Calibri" w:hAnsi="Calibri" w:cs="Calibri"/>
                <w:b w:val="0"/>
                <w:bCs w:val="0"/>
                <w:sz w:val="18"/>
                <w:szCs w:val="18"/>
              </w:rPr>
              <w:t>flags</w:t>
            </w:r>
            <w:bookmarkEnd w:id="85"/>
            <w:bookmarkEnd w:id="86"/>
          </w:p>
          <w:p w14:paraId="07A43528" w14:textId="77777777" w:rsidR="00E62421" w:rsidRPr="00810DDE" w:rsidRDefault="00E62421" w:rsidP="00462818">
            <w:pPr>
              <w:pStyle w:val="BodyTextIndent3"/>
              <w:spacing w:after="80"/>
              <w:rPr>
                <w:rFonts w:ascii="Calibri" w:hAnsi="Calibri" w:cs="Calibri"/>
                <w:b w:val="0"/>
                <w:bCs w:val="0"/>
                <w:sz w:val="18"/>
                <w:szCs w:val="18"/>
              </w:rPr>
            </w:pPr>
            <w:bookmarkStart w:id="87" w:name="_Toc121408713"/>
            <w:bookmarkStart w:id="88" w:name="_Toc121469943"/>
            <w:r w:rsidRPr="00810DDE">
              <w:rPr>
                <w:rFonts w:ascii="Calibri" w:hAnsi="Calibri" w:cs="Calibri"/>
                <w:b w:val="0"/>
                <w:bCs w:val="0"/>
                <w:sz w:val="18"/>
                <w:szCs w:val="18"/>
              </w:rPr>
              <w:t>· Manage a suspected concussion or red flags</w:t>
            </w:r>
            <w:bookmarkEnd w:id="87"/>
            <w:bookmarkEnd w:id="88"/>
          </w:p>
          <w:p w14:paraId="4197E525" w14:textId="77777777" w:rsidR="00E62421" w:rsidRPr="00810DDE" w:rsidRDefault="00E62421" w:rsidP="00462818">
            <w:pPr>
              <w:pStyle w:val="BodyTextIndent3"/>
              <w:spacing w:after="80"/>
              <w:rPr>
                <w:rFonts w:ascii="Calibri" w:hAnsi="Calibri" w:cs="Calibri"/>
                <w:b w:val="0"/>
                <w:bCs w:val="0"/>
                <w:sz w:val="18"/>
                <w:szCs w:val="18"/>
              </w:rPr>
            </w:pPr>
            <w:bookmarkStart w:id="89" w:name="_Toc121408714"/>
            <w:bookmarkStart w:id="90" w:name="_Toc121469944"/>
            <w:r w:rsidRPr="00810DDE">
              <w:rPr>
                <w:rFonts w:ascii="Calibri" w:hAnsi="Calibri" w:cs="Calibri"/>
                <w:b w:val="0"/>
                <w:bCs w:val="0"/>
                <w:sz w:val="18"/>
                <w:szCs w:val="18"/>
              </w:rPr>
              <w:t>· Manage return to participation after concussion</w:t>
            </w:r>
            <w:bookmarkEnd w:id="89"/>
            <w:bookmarkEnd w:id="90"/>
          </w:p>
          <w:p w14:paraId="7B3E9D52" w14:textId="77777777" w:rsidR="00E62421" w:rsidRPr="00810DDE" w:rsidRDefault="00E62421" w:rsidP="00462818">
            <w:pPr>
              <w:pStyle w:val="BodyTextIndent3"/>
              <w:spacing w:after="80"/>
              <w:rPr>
                <w:rFonts w:ascii="Calibri" w:hAnsi="Calibri" w:cs="Calibri"/>
                <w:b w:val="0"/>
                <w:bCs w:val="0"/>
                <w:sz w:val="18"/>
                <w:szCs w:val="18"/>
              </w:rPr>
            </w:pPr>
            <w:bookmarkStart w:id="91" w:name="_Toc121408715"/>
            <w:bookmarkStart w:id="92" w:name="_Toc121469945"/>
            <w:r w:rsidRPr="00810DDE">
              <w:rPr>
                <w:rFonts w:ascii="Calibri" w:hAnsi="Calibri" w:cs="Calibri"/>
                <w:b w:val="0"/>
                <w:bCs w:val="0"/>
                <w:sz w:val="18"/>
                <w:szCs w:val="18"/>
              </w:rPr>
              <w:t>· Document/report a concussion</w:t>
            </w:r>
            <w:bookmarkEnd w:id="91"/>
            <w:bookmarkEnd w:id="92"/>
          </w:p>
          <w:p w14:paraId="547E9520" w14:textId="15EA94D6" w:rsidR="00E62421" w:rsidRPr="00810DDE" w:rsidRDefault="00E62421" w:rsidP="00A32529">
            <w:pPr>
              <w:pStyle w:val="BodyTextIndent3"/>
              <w:spacing w:after="80"/>
              <w:rPr>
                <w:rFonts w:ascii="Calibri" w:hAnsi="Calibri" w:cs="Calibri"/>
                <w:b w:val="0"/>
                <w:bCs w:val="0"/>
                <w:sz w:val="18"/>
                <w:szCs w:val="18"/>
              </w:rPr>
            </w:pPr>
            <w:bookmarkStart w:id="93" w:name="_Toc121408716"/>
            <w:bookmarkStart w:id="94" w:name="_Toc121469946"/>
            <w:r w:rsidRPr="00810DDE">
              <w:rPr>
                <w:rFonts w:ascii="Calibri" w:hAnsi="Calibri" w:cs="Calibri"/>
                <w:b w:val="0"/>
                <w:bCs w:val="0"/>
                <w:sz w:val="18"/>
                <w:szCs w:val="18"/>
              </w:rPr>
              <w:t>· Communicate information effectively to the athlete</w:t>
            </w:r>
            <w:bookmarkEnd w:id="93"/>
            <w:bookmarkEnd w:id="94"/>
            <w:r w:rsidRPr="00810DDE">
              <w:rPr>
                <w:rFonts w:ascii="Calibri" w:hAnsi="Calibri" w:cs="Calibri"/>
                <w:b w:val="0"/>
                <w:bCs w:val="0"/>
                <w:sz w:val="18"/>
                <w:szCs w:val="18"/>
              </w:rPr>
              <w:t xml:space="preserve"> </w:t>
            </w:r>
            <w:bookmarkStart w:id="95" w:name="_Toc121408717"/>
            <w:bookmarkStart w:id="96" w:name="_Toc121469947"/>
            <w:r w:rsidRPr="00810DDE">
              <w:rPr>
                <w:rFonts w:ascii="Calibri" w:hAnsi="Calibri" w:cs="Calibri"/>
                <w:b w:val="0"/>
                <w:bCs w:val="0"/>
                <w:sz w:val="18"/>
                <w:szCs w:val="18"/>
              </w:rPr>
              <w:t>regarding concussion, monitoring and return to sport</w:t>
            </w:r>
            <w:bookmarkEnd w:id="95"/>
            <w:bookmarkEnd w:id="96"/>
            <w:r w:rsidRPr="00810DDE">
              <w:rPr>
                <w:rFonts w:ascii="Calibri" w:hAnsi="Calibri" w:cs="Calibri"/>
                <w:b w:val="0"/>
                <w:bCs w:val="0"/>
                <w:sz w:val="18"/>
                <w:szCs w:val="18"/>
              </w:rPr>
              <w:t xml:space="preserve"> </w:t>
            </w:r>
          </w:p>
          <w:p w14:paraId="278AB88B" w14:textId="172BDE12" w:rsidR="00D50986" w:rsidRPr="00810DDE" w:rsidRDefault="00E62421" w:rsidP="00462818">
            <w:pPr>
              <w:pStyle w:val="BodyTextIndent3"/>
              <w:spacing w:after="80"/>
              <w:rPr>
                <w:rFonts w:ascii="Calibri" w:hAnsi="Calibri" w:cs="Calibri"/>
                <w:b w:val="0"/>
                <w:bCs w:val="0"/>
                <w:sz w:val="18"/>
                <w:szCs w:val="18"/>
              </w:rPr>
            </w:pPr>
            <w:bookmarkStart w:id="97" w:name="_Toc121408718"/>
            <w:bookmarkStart w:id="98" w:name="_Toc121469948"/>
            <w:r w:rsidRPr="00810DDE">
              <w:rPr>
                <w:rFonts w:ascii="Calibri" w:hAnsi="Calibri" w:cs="Calibri"/>
                <w:b w:val="0"/>
                <w:bCs w:val="0"/>
                <w:sz w:val="18"/>
                <w:szCs w:val="18"/>
              </w:rPr>
              <w:t>process</w:t>
            </w:r>
            <w:bookmarkEnd w:id="97"/>
            <w:bookmarkEnd w:id="98"/>
          </w:p>
          <w:p w14:paraId="10857658" w14:textId="6501A056" w:rsidR="00523D2B" w:rsidRPr="00810DDE" w:rsidRDefault="00F228C4" w:rsidP="00462818">
            <w:pPr>
              <w:pStyle w:val="BodyTextIndent3"/>
              <w:spacing w:after="80"/>
              <w:rPr>
                <w:rFonts w:ascii="Calibri" w:hAnsi="Calibri" w:cs="Calibri"/>
                <w:sz w:val="18"/>
                <w:szCs w:val="18"/>
              </w:rPr>
            </w:pPr>
            <w:bookmarkStart w:id="99" w:name="_Toc121408719"/>
            <w:bookmarkStart w:id="100" w:name="_Toc121469949"/>
            <w:r w:rsidRPr="00810DDE">
              <w:rPr>
                <w:rFonts w:ascii="Calibri" w:hAnsi="Calibri" w:cs="Calibri"/>
                <w:sz w:val="18"/>
                <w:szCs w:val="18"/>
              </w:rPr>
              <w:t>You ca</w:t>
            </w:r>
            <w:r w:rsidR="00D507F8" w:rsidRPr="00810DDE">
              <w:rPr>
                <w:rFonts w:ascii="Calibri" w:hAnsi="Calibri" w:cs="Calibri"/>
                <w:sz w:val="18"/>
                <w:szCs w:val="18"/>
              </w:rPr>
              <w:t>n</w:t>
            </w:r>
            <w:r w:rsidRPr="00810DDE">
              <w:rPr>
                <w:rFonts w:ascii="Calibri" w:hAnsi="Calibri" w:cs="Calibri"/>
                <w:sz w:val="18"/>
                <w:szCs w:val="18"/>
              </w:rPr>
              <w:t xml:space="preserve"> find </w:t>
            </w:r>
            <w:r w:rsidR="001D18E7" w:rsidRPr="00810DDE">
              <w:rPr>
                <w:rFonts w:ascii="Calibri" w:hAnsi="Calibri" w:cs="Calibri"/>
                <w:sz w:val="18"/>
                <w:szCs w:val="18"/>
              </w:rPr>
              <w:t>the</w:t>
            </w:r>
            <w:r w:rsidR="00D50986" w:rsidRPr="00810DDE">
              <w:rPr>
                <w:rFonts w:ascii="Calibri" w:hAnsi="Calibri" w:cs="Calibri"/>
                <w:sz w:val="18"/>
                <w:szCs w:val="18"/>
              </w:rPr>
              <w:t xml:space="preserve"> full</w:t>
            </w:r>
            <w:r w:rsidR="001D18E7" w:rsidRPr="00810DDE">
              <w:rPr>
                <w:rFonts w:ascii="Calibri" w:hAnsi="Calibri" w:cs="Calibri"/>
                <w:sz w:val="18"/>
                <w:szCs w:val="18"/>
              </w:rPr>
              <w:t xml:space="preserve"> policy in the link below</w:t>
            </w:r>
            <w:r w:rsidRPr="00810DDE">
              <w:rPr>
                <w:rFonts w:ascii="Calibri" w:hAnsi="Calibri" w:cs="Calibri"/>
                <w:sz w:val="18"/>
                <w:szCs w:val="18"/>
              </w:rPr>
              <w:t>:</w:t>
            </w:r>
            <w:bookmarkEnd w:id="99"/>
            <w:bookmarkEnd w:id="100"/>
          </w:p>
          <w:p w14:paraId="1C08D74A" w14:textId="23168E56" w:rsidR="00346E6D" w:rsidRPr="00810DDE" w:rsidRDefault="002461AC" w:rsidP="00462818">
            <w:pPr>
              <w:pStyle w:val="BodyTextIndent3"/>
              <w:spacing w:after="80"/>
              <w:rPr>
                <w:rFonts w:ascii="Calibri" w:hAnsi="Calibri" w:cs="Calibri"/>
                <w:sz w:val="18"/>
                <w:szCs w:val="18"/>
              </w:rPr>
            </w:pPr>
            <w:hyperlink r:id="rId20" w:history="1">
              <w:bookmarkStart w:id="101" w:name="_Toc121408720"/>
              <w:bookmarkStart w:id="102" w:name="_Toc121469950"/>
              <w:r w:rsidR="00F228C4" w:rsidRPr="00810DDE">
                <w:rPr>
                  <w:rStyle w:val="Hyperlink"/>
                  <w:rFonts w:ascii="Calibri" w:hAnsi="Calibri" w:cs="Calibri"/>
                  <w:b w:val="0"/>
                  <w:bCs w:val="0"/>
                  <w:sz w:val="18"/>
                  <w:szCs w:val="18"/>
                </w:rPr>
                <w:t>tfa_concussion-policy-july-2021_2.pdf (touchfootball.com.au)</w:t>
              </w:r>
              <w:bookmarkEnd w:id="101"/>
              <w:bookmarkEnd w:id="102"/>
            </w:hyperlink>
          </w:p>
        </w:tc>
      </w:tr>
    </w:tbl>
    <w:p w14:paraId="2725CA85" w14:textId="01B74695" w:rsidR="00FB5904" w:rsidRPr="00810DDE" w:rsidRDefault="001D503D" w:rsidP="00462818">
      <w:pPr>
        <w:pStyle w:val="BodyTextIndent3"/>
        <w:spacing w:after="80"/>
        <w:ind w:left="0"/>
        <w:rPr>
          <w:rFonts w:ascii="Calibri" w:hAnsi="Calibri" w:cs="Calibri"/>
          <w:i/>
          <w:iCs/>
        </w:rPr>
      </w:pPr>
      <w:bookmarkStart w:id="103" w:name="_Toc121408721"/>
      <w:bookmarkStart w:id="104" w:name="_Toc121469951"/>
      <w:r w:rsidRPr="00810DDE">
        <w:rPr>
          <w:rFonts w:ascii="Calibri" w:hAnsi="Calibri" w:cs="Calibri"/>
          <w:noProof/>
        </w:rPr>
        <w:lastRenderedPageBreak/>
        <w:drawing>
          <wp:anchor distT="0" distB="0" distL="114300" distR="114300" simplePos="0" relativeHeight="251658241" behindDoc="1" locked="0" layoutInCell="1" allowOverlap="1" wp14:anchorId="603D76FF" wp14:editId="6F1B7F58">
            <wp:simplePos x="0" y="0"/>
            <wp:positionH relativeFrom="margin">
              <wp:align>right</wp:align>
            </wp:positionH>
            <wp:positionV relativeFrom="paragraph">
              <wp:posOffset>51932</wp:posOffset>
            </wp:positionV>
            <wp:extent cx="4452620" cy="3285490"/>
            <wp:effectExtent l="0" t="0" r="5080" b="0"/>
            <wp:wrapTight wrapText="bothSides">
              <wp:wrapPolygon edited="0">
                <wp:start x="0" y="0"/>
                <wp:lineTo x="0" y="21416"/>
                <wp:lineTo x="21532" y="21416"/>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52620" cy="3285490"/>
                    </a:xfrm>
                    <a:prstGeom prst="rect">
                      <a:avLst/>
                    </a:prstGeom>
                  </pic:spPr>
                </pic:pic>
              </a:graphicData>
            </a:graphic>
            <wp14:sizeRelH relativeFrom="margin">
              <wp14:pctWidth>0</wp14:pctWidth>
            </wp14:sizeRelH>
            <wp14:sizeRelV relativeFrom="margin">
              <wp14:pctHeight>0</wp14:pctHeight>
            </wp14:sizeRelV>
          </wp:anchor>
        </w:drawing>
      </w:r>
      <w:r w:rsidR="00FB5904" w:rsidRPr="00810DDE">
        <w:rPr>
          <w:rFonts w:ascii="Calibri" w:hAnsi="Calibri" w:cs="Calibri"/>
          <w:i/>
          <w:iCs/>
        </w:rPr>
        <w:t>Note: As concussions are difficult to diagnose, they should be formally diagnosed by a medical professional.</w:t>
      </w:r>
      <w:bookmarkEnd w:id="103"/>
      <w:bookmarkEnd w:id="104"/>
    </w:p>
    <w:p w14:paraId="7067F6DB" w14:textId="5E05A156" w:rsidR="00B85224" w:rsidRPr="00810DDE" w:rsidRDefault="00B85224" w:rsidP="00B12D14">
      <w:pPr>
        <w:rPr>
          <w:rFonts w:ascii="Calibri" w:hAnsi="Calibri" w:cs="Calibri"/>
          <w:szCs w:val="19"/>
          <w:lang w:val="en-US"/>
        </w:rPr>
      </w:pPr>
    </w:p>
    <w:p w14:paraId="7606EA33" w14:textId="1B91E343" w:rsidR="00B85224" w:rsidRPr="00810DDE" w:rsidRDefault="00B85224" w:rsidP="00B12D14">
      <w:pPr>
        <w:rPr>
          <w:rFonts w:ascii="Calibri" w:hAnsi="Calibri" w:cs="Calibri"/>
          <w:szCs w:val="19"/>
          <w:lang w:val="en-US"/>
        </w:rPr>
      </w:pPr>
    </w:p>
    <w:p w14:paraId="5BB7C221" w14:textId="1462EBFF" w:rsidR="00B85224" w:rsidRPr="00810DDE" w:rsidRDefault="00B85224" w:rsidP="00B12D14">
      <w:pPr>
        <w:rPr>
          <w:rFonts w:ascii="Calibri" w:hAnsi="Calibri" w:cs="Calibri"/>
          <w:szCs w:val="19"/>
          <w:lang w:val="en-US"/>
        </w:rPr>
      </w:pPr>
    </w:p>
    <w:p w14:paraId="04E4298B" w14:textId="77777777" w:rsidR="00B85224" w:rsidRPr="00810DDE" w:rsidRDefault="00B85224" w:rsidP="00B12D14">
      <w:pPr>
        <w:rPr>
          <w:rFonts w:ascii="Calibri" w:hAnsi="Calibri" w:cs="Calibri"/>
          <w:szCs w:val="19"/>
          <w:lang w:val="en-US"/>
        </w:rPr>
      </w:pPr>
    </w:p>
    <w:p w14:paraId="4E88F883" w14:textId="3F2DFDE1" w:rsidR="00B85224" w:rsidRPr="00810DDE" w:rsidRDefault="00B85224" w:rsidP="00B12D14">
      <w:pPr>
        <w:rPr>
          <w:rFonts w:ascii="Calibri" w:hAnsi="Calibri" w:cs="Calibri"/>
          <w:szCs w:val="19"/>
          <w:lang w:val="en-US"/>
        </w:rPr>
      </w:pPr>
    </w:p>
    <w:p w14:paraId="183EFB1A" w14:textId="0E3E28FE" w:rsidR="00B85224" w:rsidRPr="00810DDE" w:rsidRDefault="00B85224" w:rsidP="00B12D14">
      <w:pPr>
        <w:rPr>
          <w:rFonts w:ascii="Calibri" w:hAnsi="Calibri" w:cs="Calibri"/>
          <w:szCs w:val="19"/>
          <w:lang w:val="en-US"/>
        </w:rPr>
      </w:pPr>
    </w:p>
    <w:p w14:paraId="48558504" w14:textId="71E683D4" w:rsidR="00B85224" w:rsidRPr="00810DDE" w:rsidRDefault="00B85224" w:rsidP="00B12D14">
      <w:pPr>
        <w:rPr>
          <w:rFonts w:ascii="Calibri" w:hAnsi="Calibri" w:cs="Calibri"/>
          <w:szCs w:val="19"/>
          <w:lang w:val="en-US"/>
        </w:rPr>
      </w:pPr>
    </w:p>
    <w:p w14:paraId="57059CE9" w14:textId="637EF0A5" w:rsidR="00C3660A" w:rsidRPr="00810DDE" w:rsidRDefault="00C3660A">
      <w:pPr>
        <w:rPr>
          <w:rFonts w:ascii="Calibri" w:hAnsi="Calibri" w:cs="Calibri"/>
          <w:szCs w:val="19"/>
          <w:lang w:val="en-US"/>
        </w:rPr>
      </w:pPr>
    </w:p>
    <w:p w14:paraId="587EB235" w14:textId="77777777" w:rsidR="00A32529" w:rsidRPr="00810DDE" w:rsidRDefault="00A32529">
      <w:pPr>
        <w:rPr>
          <w:rFonts w:ascii="Calibri" w:hAnsi="Calibri" w:cs="Calibri"/>
          <w:szCs w:val="19"/>
          <w:lang w:val="en-US"/>
        </w:rPr>
      </w:pPr>
    </w:p>
    <w:p w14:paraId="1BF5ECCC" w14:textId="77777777" w:rsidR="00A32529" w:rsidRPr="00810DDE" w:rsidRDefault="00A32529">
      <w:pPr>
        <w:rPr>
          <w:rFonts w:ascii="Calibri" w:hAnsi="Calibri" w:cs="Calibri"/>
          <w:szCs w:val="19"/>
          <w:lang w:val="en-US"/>
        </w:rPr>
      </w:pPr>
    </w:p>
    <w:p w14:paraId="1F593888" w14:textId="77777777" w:rsidR="00A32529" w:rsidRPr="00810DDE" w:rsidRDefault="00A32529">
      <w:pPr>
        <w:rPr>
          <w:rFonts w:ascii="Calibri" w:hAnsi="Calibri" w:cs="Calibri"/>
          <w:szCs w:val="19"/>
          <w:lang w:val="en-US"/>
        </w:rPr>
      </w:pPr>
    </w:p>
    <w:p w14:paraId="50EF70E1" w14:textId="77777777" w:rsidR="00A32529" w:rsidRPr="00810DDE" w:rsidRDefault="00A32529">
      <w:pPr>
        <w:rPr>
          <w:rFonts w:ascii="Calibri" w:hAnsi="Calibri" w:cs="Calibri"/>
          <w:szCs w:val="19"/>
          <w:lang w:val="en-US"/>
        </w:rPr>
      </w:pPr>
    </w:p>
    <w:p w14:paraId="6BED1019" w14:textId="77777777" w:rsidR="00A32529" w:rsidRPr="00810DDE" w:rsidRDefault="00A32529">
      <w:pPr>
        <w:rPr>
          <w:rFonts w:ascii="Calibri" w:hAnsi="Calibri" w:cs="Calibri"/>
          <w:szCs w:val="19"/>
          <w:lang w:val="en-US"/>
        </w:rPr>
      </w:pPr>
    </w:p>
    <w:p w14:paraId="3E834B06" w14:textId="77777777" w:rsidR="00A32529" w:rsidRPr="00810DDE" w:rsidRDefault="00A32529">
      <w:pPr>
        <w:rPr>
          <w:rFonts w:ascii="Calibri" w:hAnsi="Calibri" w:cs="Calibri"/>
          <w:szCs w:val="19"/>
          <w:lang w:val="en-US"/>
        </w:rPr>
      </w:pPr>
    </w:p>
    <w:p w14:paraId="542E99F7" w14:textId="77777777" w:rsidR="00A32529" w:rsidRPr="00810DDE" w:rsidRDefault="00A32529">
      <w:pPr>
        <w:rPr>
          <w:rFonts w:ascii="Calibri" w:hAnsi="Calibri" w:cs="Calibri"/>
          <w:szCs w:val="19"/>
          <w:lang w:val="en-US"/>
        </w:rPr>
      </w:pPr>
    </w:p>
    <w:p w14:paraId="0C6482CC" w14:textId="77777777" w:rsidR="00A32529" w:rsidRPr="00810DDE" w:rsidRDefault="00A32529">
      <w:pPr>
        <w:rPr>
          <w:rFonts w:ascii="Calibri" w:hAnsi="Calibri" w:cs="Calibri"/>
          <w:szCs w:val="19"/>
          <w:lang w:val="en-US"/>
        </w:rPr>
      </w:pPr>
    </w:p>
    <w:p w14:paraId="0AED1477" w14:textId="77777777" w:rsidR="00A32529" w:rsidRPr="00810DDE" w:rsidRDefault="00A32529">
      <w:pPr>
        <w:rPr>
          <w:rFonts w:ascii="Calibri" w:hAnsi="Calibri" w:cs="Calibri"/>
          <w:szCs w:val="19"/>
          <w:lang w:val="en-US"/>
        </w:rPr>
      </w:pPr>
    </w:p>
    <w:p w14:paraId="36540BA2" w14:textId="77777777" w:rsidR="00A32529" w:rsidRPr="00810DDE" w:rsidRDefault="00A32529">
      <w:pPr>
        <w:rPr>
          <w:rFonts w:ascii="Calibri" w:hAnsi="Calibri" w:cs="Calibri"/>
          <w:szCs w:val="19"/>
          <w:lang w:val="en-US"/>
        </w:rPr>
      </w:pPr>
    </w:p>
    <w:p w14:paraId="59D6D519" w14:textId="77777777" w:rsidR="00A32529" w:rsidRPr="00810DDE" w:rsidRDefault="00A32529">
      <w:pPr>
        <w:rPr>
          <w:rFonts w:ascii="Calibri" w:hAnsi="Calibri" w:cs="Calibri"/>
          <w:szCs w:val="19"/>
          <w:lang w:val="en-US"/>
        </w:rPr>
      </w:pPr>
    </w:p>
    <w:p w14:paraId="07A087C7" w14:textId="77777777" w:rsidR="00A32529" w:rsidRPr="00810DDE" w:rsidRDefault="00A32529">
      <w:pPr>
        <w:rPr>
          <w:rFonts w:ascii="Calibri" w:hAnsi="Calibri" w:cs="Calibri"/>
          <w:szCs w:val="19"/>
          <w:lang w:val="en-US"/>
        </w:rPr>
      </w:pPr>
    </w:p>
    <w:p w14:paraId="2D56FEB2" w14:textId="77777777" w:rsidR="00A32529" w:rsidRPr="00810DDE" w:rsidRDefault="00A32529">
      <w:pPr>
        <w:rPr>
          <w:rFonts w:ascii="Calibri" w:hAnsi="Calibri" w:cs="Calibri"/>
          <w:szCs w:val="19"/>
          <w:lang w:val="en-US"/>
        </w:rPr>
      </w:pPr>
    </w:p>
    <w:tbl>
      <w:tblPr>
        <w:tblStyle w:val="ListTable3-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C3660A" w:rsidRPr="00810DDE" w14:paraId="6E55F485" w14:textId="77777777" w:rsidTr="003229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6" w:type="dxa"/>
            <w:tcBorders>
              <w:left w:val="single" w:sz="4" w:space="0" w:color="AB004F" w:themeColor="accent6"/>
              <w:right w:val="single" w:sz="4" w:space="0" w:color="AB004F" w:themeColor="accent6"/>
            </w:tcBorders>
            <w:shd w:val="clear" w:color="auto" w:fill="BFBFBF" w:themeFill="background1" w:themeFillShade="BF"/>
          </w:tcPr>
          <w:p w14:paraId="0D6171C3" w14:textId="347D9D10" w:rsidR="00C3660A" w:rsidRPr="00810DDE" w:rsidRDefault="00C3660A" w:rsidP="006F5CF2">
            <w:pPr>
              <w:pStyle w:val="BodyTextIndent3"/>
              <w:spacing w:after="80" w:line="240" w:lineRule="auto"/>
              <w:ind w:left="0"/>
              <w:outlineLvl w:val="1"/>
              <w:rPr>
                <w:rFonts w:ascii="Calibri" w:hAnsi="Calibri" w:cs="Calibri"/>
                <w:sz w:val="18"/>
              </w:rPr>
            </w:pPr>
            <w:bookmarkStart w:id="105" w:name="_Toc122083408"/>
            <w:r w:rsidRPr="00810DDE">
              <w:rPr>
                <w:rFonts w:ascii="Calibri" w:hAnsi="Calibri" w:cs="Calibri"/>
                <w:color w:val="auto"/>
                <w:sz w:val="18"/>
              </w:rPr>
              <w:t xml:space="preserve">APPENDIX </w:t>
            </w:r>
            <w:r w:rsidR="007023A9" w:rsidRPr="00810DDE">
              <w:rPr>
                <w:rFonts w:ascii="Calibri" w:hAnsi="Calibri" w:cs="Calibri"/>
                <w:color w:val="auto"/>
                <w:sz w:val="18"/>
              </w:rPr>
              <w:t>5</w:t>
            </w:r>
            <w:r w:rsidRPr="00810DDE">
              <w:rPr>
                <w:rFonts w:ascii="Calibri" w:hAnsi="Calibri" w:cs="Calibri"/>
                <w:color w:val="auto"/>
                <w:sz w:val="18"/>
              </w:rPr>
              <w:t>: ALC</w:t>
            </w:r>
            <w:r w:rsidR="009D2575" w:rsidRPr="00810DDE">
              <w:rPr>
                <w:rFonts w:ascii="Calibri" w:hAnsi="Calibri" w:cs="Calibri"/>
                <w:color w:val="auto"/>
                <w:sz w:val="18"/>
              </w:rPr>
              <w:t>OHOL AND SMOKING NOTICE</w:t>
            </w:r>
            <w:bookmarkEnd w:id="105"/>
          </w:p>
        </w:tc>
      </w:tr>
      <w:tr w:rsidR="009D2575" w:rsidRPr="00810DDE" w14:paraId="3133B332" w14:textId="77777777" w:rsidTr="009D2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tcBorders>
              <w:left w:val="single" w:sz="4" w:space="0" w:color="AB004F" w:themeColor="accent6"/>
              <w:right w:val="single" w:sz="4" w:space="0" w:color="AB004F" w:themeColor="accent6"/>
            </w:tcBorders>
            <w:shd w:val="clear" w:color="auto" w:fill="auto"/>
          </w:tcPr>
          <w:p w14:paraId="6B7D7F26" w14:textId="315AF14E" w:rsidR="00EC32E3" w:rsidRPr="00810DDE" w:rsidRDefault="00EC32E3" w:rsidP="00462818">
            <w:pPr>
              <w:jc w:val="center"/>
              <w:rPr>
                <w:rFonts w:ascii="Calibri" w:hAnsi="Calibri" w:cs="Calibri"/>
                <w:sz w:val="52"/>
              </w:rPr>
            </w:pPr>
            <w:r w:rsidRPr="00810DDE">
              <w:rPr>
                <w:rFonts w:ascii="Calibri" w:hAnsi="Calibri" w:cs="Calibri"/>
                <w:sz w:val="52"/>
              </w:rPr>
              <w:t>ALCOHOL &amp; SMOKE FREE EVENT</w:t>
            </w:r>
          </w:p>
          <w:p w14:paraId="4883B72F" w14:textId="4627E08F" w:rsidR="00EC32E3" w:rsidRPr="00810DDE" w:rsidRDefault="00EC32E3" w:rsidP="00462818">
            <w:pPr>
              <w:jc w:val="center"/>
              <w:rPr>
                <w:rFonts w:ascii="Calibri" w:hAnsi="Calibri" w:cs="Calibri"/>
                <w:b w:val="0"/>
                <w:bCs w:val="0"/>
              </w:rPr>
            </w:pPr>
            <w:r w:rsidRPr="00810DDE">
              <w:rPr>
                <w:rFonts w:ascii="Calibri" w:hAnsi="Calibri" w:cs="Calibri"/>
                <w:b w:val="0"/>
                <w:bCs w:val="0"/>
              </w:rPr>
              <w:t>The North Queensland Junior Touch Football Championships is an alcohol and smoke-free event.</w:t>
            </w:r>
            <w:r w:rsidRPr="00810DDE">
              <w:rPr>
                <w:rFonts w:ascii="Calibri" w:hAnsi="Calibri" w:cs="Calibri"/>
                <w:b w:val="0"/>
                <w:bCs w:val="0"/>
              </w:rPr>
              <w:br/>
              <w:t>Strictly no consumption of alcohol or smoking within the Queens Park area.</w:t>
            </w:r>
          </w:p>
          <w:p w14:paraId="02DEB97A" w14:textId="77777777" w:rsidR="00EC32E3" w:rsidRPr="00810DDE" w:rsidRDefault="00EC32E3" w:rsidP="00462818">
            <w:pPr>
              <w:jc w:val="center"/>
              <w:rPr>
                <w:rFonts w:ascii="Calibri" w:hAnsi="Calibri" w:cs="Calibri"/>
                <w:b w:val="0"/>
              </w:rPr>
            </w:pPr>
          </w:p>
          <w:p w14:paraId="001772F3" w14:textId="21CDE303" w:rsidR="00EC32E3" w:rsidRPr="00810DDE" w:rsidRDefault="00EC32E3" w:rsidP="00462818">
            <w:pPr>
              <w:jc w:val="center"/>
              <w:rPr>
                <w:rFonts w:ascii="Calibri" w:hAnsi="Calibri" w:cs="Calibri"/>
              </w:rPr>
            </w:pPr>
            <w:r w:rsidRPr="00810DDE">
              <w:rPr>
                <w:rFonts w:ascii="Calibri" w:hAnsi="Calibri" w:cs="Calibri"/>
                <w:noProof/>
                <w:lang w:eastAsia="en-AU"/>
              </w:rPr>
              <w:drawing>
                <wp:inline distT="0" distB="0" distL="0" distR="0" wp14:anchorId="65268C4F" wp14:editId="6228E8EB">
                  <wp:extent cx="1800000" cy="1800000"/>
                  <wp:effectExtent l="0" t="0" r="0" b="0"/>
                  <wp:docPr id="88" name="Picture 88" descr="http://i1.cpcache.com/product/559157657/funny_no_smoking_alcohol_sign_35_button.jpg?height=460&amp;width=460&amp;qv=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cpcache.com/product/559157657/funny_no_smoking_alcohol_sign_35_button.jpg?height=460&amp;width=460&amp;qv=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EA184D5" w14:textId="77777777" w:rsidR="00EC32E3" w:rsidRPr="00810DDE" w:rsidRDefault="00EC32E3" w:rsidP="00462818">
            <w:pPr>
              <w:jc w:val="center"/>
              <w:rPr>
                <w:rFonts w:ascii="Calibri" w:hAnsi="Calibri" w:cs="Calibri"/>
                <w:b w:val="0"/>
                <w:bCs w:val="0"/>
              </w:rPr>
            </w:pPr>
            <w:bookmarkStart w:id="106" w:name="_Toc121318942"/>
            <w:bookmarkStart w:id="107" w:name="_Toc121408723"/>
            <w:r w:rsidRPr="00810DDE">
              <w:rPr>
                <w:rFonts w:ascii="Calibri" w:hAnsi="Calibri" w:cs="Calibri"/>
              </w:rPr>
              <w:t>NQTA By-Law 7:45</w:t>
            </w:r>
            <w:bookmarkEnd w:id="106"/>
            <w:bookmarkEnd w:id="107"/>
          </w:p>
          <w:p w14:paraId="73D0ED7C" w14:textId="373865EB" w:rsidR="009D2575" w:rsidRPr="00810DDE" w:rsidRDefault="00EC32E3" w:rsidP="00462818">
            <w:pPr>
              <w:jc w:val="center"/>
              <w:rPr>
                <w:rFonts w:ascii="Calibri" w:hAnsi="Calibri" w:cs="Calibri"/>
                <w:sz w:val="18"/>
              </w:rPr>
            </w:pPr>
            <w:r w:rsidRPr="00810DDE">
              <w:rPr>
                <w:rFonts w:ascii="Calibri" w:hAnsi="Calibri" w:cs="Calibri"/>
                <w:b w:val="0"/>
                <w:bCs w:val="0"/>
              </w:rPr>
              <w:t xml:space="preserve">That if any member of an affiliated body is responsible for the bringing of alcohol from outside onto the grounds at any NQTA championships, that affiliated body be fined $200, to be paid to the host centre within 30 days, if the fine is not paid within that time the offending </w:t>
            </w:r>
            <w:r w:rsidR="009C3507" w:rsidRPr="00810DDE">
              <w:rPr>
                <w:rFonts w:ascii="Calibri" w:hAnsi="Calibri" w:cs="Calibri"/>
                <w:b w:val="0"/>
                <w:bCs w:val="0"/>
              </w:rPr>
              <w:t>Affiliate</w:t>
            </w:r>
            <w:r w:rsidRPr="00810DDE">
              <w:rPr>
                <w:rFonts w:ascii="Calibri" w:hAnsi="Calibri" w:cs="Calibri"/>
                <w:b w:val="0"/>
                <w:bCs w:val="0"/>
              </w:rPr>
              <w:t xml:space="preserve"> be disaffiliated from the NQTA</w:t>
            </w:r>
            <w:r w:rsidR="007023A9" w:rsidRPr="00810DDE">
              <w:rPr>
                <w:rFonts w:ascii="Calibri" w:hAnsi="Calibri" w:cs="Calibri"/>
                <w:b w:val="0"/>
                <w:bCs w:val="0"/>
              </w:rPr>
              <w:t>.</w:t>
            </w:r>
          </w:p>
        </w:tc>
      </w:tr>
    </w:tbl>
    <w:p w14:paraId="4DC5EBB1" w14:textId="77777777" w:rsidR="003F6987" w:rsidRPr="00810DDE" w:rsidRDefault="003F6987" w:rsidP="00462818">
      <w:pPr>
        <w:jc w:val="center"/>
        <w:rPr>
          <w:rFonts w:ascii="Calibri" w:hAnsi="Calibri" w:cs="Calibri"/>
          <w:szCs w:val="19"/>
          <w:lang w:val="en-US"/>
        </w:rPr>
      </w:pPr>
    </w:p>
    <w:sectPr w:rsidR="003F6987" w:rsidRPr="00810DDE" w:rsidSect="00047E42">
      <w:headerReference w:type="default" r:id="rId23"/>
      <w:footerReference w:type="default" r:id="rId24"/>
      <w:headerReference w:type="first" r:id="rId25"/>
      <w:footerReference w:type="first" r:id="rId26"/>
      <w:pgSz w:w="11900" w:h="16840" w:code="9"/>
      <w:pgMar w:top="1440" w:right="1440" w:bottom="1440" w:left="1440" w:header="425" w:footer="425"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61844" w14:textId="77777777" w:rsidR="00047E42" w:rsidRDefault="00047E42" w:rsidP="00D41211">
      <w:r>
        <w:separator/>
      </w:r>
    </w:p>
  </w:endnote>
  <w:endnote w:type="continuationSeparator" w:id="0">
    <w:p w14:paraId="094610A7" w14:textId="77777777" w:rsidR="00047E42" w:rsidRDefault="00047E42" w:rsidP="00D41211">
      <w:r>
        <w:continuationSeparator/>
      </w:r>
    </w:p>
  </w:endnote>
  <w:endnote w:type="continuationNotice" w:id="1">
    <w:p w14:paraId="03C54427" w14:textId="77777777" w:rsidR="00047E42" w:rsidRDefault="00047E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L2">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Gibson">
    <w:altName w:val="Arial"/>
    <w:panose1 w:val="00000000000000000000"/>
    <w:charset w:val="00"/>
    <w:family w:val="modern"/>
    <w:notTrueType/>
    <w:pitch w:val="variable"/>
    <w:sig w:usb0="A000002F"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RL2 Medium">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D320" w14:textId="77777777" w:rsidR="00FD006D" w:rsidRDefault="00FD006D" w:rsidP="005552AD">
    <w:pPr>
      <w:pStyle w:val="Footer"/>
    </w:pPr>
    <w:r>
      <w:t xml:space="preserve">Page </w:t>
    </w: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4D5F" w14:textId="7675C439" w:rsidR="00FD006D" w:rsidRPr="00BC581C" w:rsidRDefault="00FD006D" w:rsidP="00BC581C"/>
  <w:p w14:paraId="00DF1965" w14:textId="34915824" w:rsidR="00FD006D" w:rsidRPr="00BC581C" w:rsidRDefault="00FD006D" w:rsidP="00C87E12">
    <w:pPr>
      <w:tabs>
        <w:tab w:val="left" w:pos="7965"/>
      </w:tabs>
    </w:pPr>
    <w:r>
      <w:tab/>
    </w:r>
    <w:r>
      <w:rPr>
        <w:noProof/>
      </w:rPr>
      <w:drawing>
        <wp:inline distT="0" distB="0" distL="0" distR="0" wp14:anchorId="46EF2BAE" wp14:editId="47F52CAC">
          <wp:extent cx="5335905" cy="7632700"/>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Q Touch Football_Mono White.png"/>
                  <pic:cNvPicPr/>
                </pic:nvPicPr>
                <pic:blipFill>
                  <a:blip r:embed="rId1">
                    <a:extLst>
                      <a:ext uri="{28A0092B-C50C-407E-A947-70E740481C1C}">
                        <a14:useLocalDpi xmlns:a14="http://schemas.microsoft.com/office/drawing/2010/main" val="0"/>
                      </a:ext>
                    </a:extLst>
                  </a:blip>
                  <a:stretch>
                    <a:fillRect/>
                  </a:stretch>
                </pic:blipFill>
                <pic:spPr>
                  <a:xfrm>
                    <a:off x="0" y="0"/>
                    <a:ext cx="5335905" cy="7632700"/>
                  </a:xfrm>
                  <a:prstGeom prst="rect">
                    <a:avLst/>
                  </a:prstGeom>
                </pic:spPr>
              </pic:pic>
            </a:graphicData>
          </a:graphic>
        </wp:inline>
      </w:drawing>
    </w:r>
  </w:p>
  <w:p w14:paraId="09DDF01E" w14:textId="77777777" w:rsidR="00FD006D" w:rsidRPr="00BC581C" w:rsidRDefault="00FD006D" w:rsidP="00BC581C"/>
  <w:p w14:paraId="225159C3" w14:textId="77777777" w:rsidR="00FD006D" w:rsidRPr="00BC581C" w:rsidRDefault="00FD006D" w:rsidP="00BC581C"/>
  <w:p w14:paraId="25ED48EC" w14:textId="77777777" w:rsidR="00FD006D" w:rsidRPr="00BC581C" w:rsidRDefault="00FD006D" w:rsidP="00BC581C"/>
  <w:p w14:paraId="1B1354F9" w14:textId="77777777" w:rsidR="00FD006D" w:rsidRPr="00BC581C" w:rsidRDefault="00FD006D" w:rsidP="00BC58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FDC7E" w14:textId="77777777" w:rsidR="00047E42" w:rsidRDefault="00047E42" w:rsidP="00D41211">
      <w:r>
        <w:separator/>
      </w:r>
    </w:p>
  </w:footnote>
  <w:footnote w:type="continuationSeparator" w:id="0">
    <w:p w14:paraId="43286228" w14:textId="77777777" w:rsidR="00047E42" w:rsidRDefault="00047E42" w:rsidP="00D41211">
      <w:r>
        <w:continuationSeparator/>
      </w:r>
    </w:p>
  </w:footnote>
  <w:footnote w:type="continuationNotice" w:id="1">
    <w:p w14:paraId="67740846" w14:textId="77777777" w:rsidR="00047E42" w:rsidRDefault="00047E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57D0" w14:textId="77777777" w:rsidR="00FD006D" w:rsidRDefault="00FD006D" w:rsidP="00E44EDE">
    <w:pPr>
      <w:pStyle w:val="Footer"/>
      <w:jc w:val="right"/>
    </w:pPr>
    <w:r>
      <w:rPr>
        <w:noProof/>
        <w:lang w:eastAsia="en-AU"/>
      </w:rPr>
      <w:drawing>
        <wp:inline distT="0" distB="0" distL="0" distR="0" wp14:anchorId="17B39CBF" wp14:editId="7EBA9A31">
          <wp:extent cx="823382" cy="1267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23382" cy="12672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8D46" w14:textId="580427C7" w:rsidR="00FB565D" w:rsidRDefault="00FB565D" w:rsidP="0029000A">
    <w:pPr>
      <w:pStyle w:val="Header"/>
      <w:tabs>
        <w:tab w:val="left" w:pos="2149"/>
        <w:tab w:val="center" w:pos="3814"/>
        <w:tab w:val="right" w:pos="9406"/>
      </w:tabs>
      <w:spacing w:after="3119"/>
      <w:rPr>
        <w:noProof/>
        <w:lang w:eastAsia="en-AU"/>
      </w:rPr>
    </w:pPr>
    <w:r w:rsidRPr="00DC0D03">
      <w:rPr>
        <w:noProof/>
        <w:lang w:eastAsia="en-AU"/>
      </w:rPr>
      <w:drawing>
        <wp:anchor distT="0" distB="0" distL="114300" distR="114300" simplePos="0" relativeHeight="251658240" behindDoc="1" locked="0" layoutInCell="1" allowOverlap="1" wp14:anchorId="0D5444A6" wp14:editId="595CC43C">
          <wp:simplePos x="0" y="0"/>
          <wp:positionH relativeFrom="margin">
            <wp:posOffset>-1696720</wp:posOffset>
          </wp:positionH>
          <wp:positionV relativeFrom="paragraph">
            <wp:posOffset>-269875</wp:posOffset>
          </wp:positionV>
          <wp:extent cx="8951595" cy="1080135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rcRect l="8563" r="8563"/>
                  <a:stretch>
                    <a:fillRect/>
                  </a:stretch>
                </pic:blipFill>
                <pic:spPr bwMode="auto">
                  <a:xfrm>
                    <a:off x="0" y="0"/>
                    <a:ext cx="8951595" cy="10801350"/>
                  </a:xfrm>
                  <a:prstGeom prst="rect">
                    <a:avLst/>
                  </a:prstGeom>
                  <a:solidFill>
                    <a:srgbClr val="C0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E6DEA" w14:textId="49B24B6B" w:rsidR="00FB565D" w:rsidRDefault="00FB565D" w:rsidP="0029000A">
    <w:pPr>
      <w:pStyle w:val="Header"/>
      <w:tabs>
        <w:tab w:val="left" w:pos="2149"/>
        <w:tab w:val="center" w:pos="3814"/>
        <w:tab w:val="right" w:pos="9406"/>
      </w:tabs>
      <w:spacing w:after="3119"/>
      <w:rPr>
        <w:noProof/>
        <w:lang w:eastAsia="en-AU"/>
      </w:rPr>
    </w:pPr>
  </w:p>
  <w:p w14:paraId="3ADDC281" w14:textId="3EFFA1C8" w:rsidR="00FD006D" w:rsidRDefault="00FD006D" w:rsidP="0029000A">
    <w:pPr>
      <w:pStyle w:val="Header"/>
      <w:tabs>
        <w:tab w:val="left" w:pos="2149"/>
        <w:tab w:val="center" w:pos="3814"/>
        <w:tab w:val="right" w:pos="9406"/>
      </w:tabs>
      <w:spacing w:after="3119"/>
    </w:pPr>
    <w:r>
      <w:tab/>
    </w:r>
    <w:r>
      <w:tab/>
    </w:r>
    <w:r w:rsidR="0029000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2A8A"/>
    <w:multiLevelType w:val="multilevel"/>
    <w:tmpl w:val="ADF6379A"/>
    <w:lvl w:ilvl="0">
      <w:start w:val="1"/>
      <w:numFmt w:val="decimal"/>
      <w:lvlText w:val="%1."/>
      <w:lvlJc w:val="left"/>
      <w:pPr>
        <w:ind w:left="360" w:hanging="360"/>
      </w:pPr>
      <w:rPr>
        <w:rFonts w:hint="default"/>
        <w:b/>
      </w:rPr>
    </w:lvl>
    <w:lvl w:ilvl="1">
      <w:start w:val="1"/>
      <w:numFmt w:val="decimal"/>
      <w:lvlText w:val="%1.%2."/>
      <w:lvlJc w:val="left"/>
      <w:pPr>
        <w:ind w:left="1134" w:hanging="765"/>
      </w:pPr>
      <w:rPr>
        <w:rFonts w:hint="default"/>
        <w:b w:val="0"/>
        <w:i w:val="0"/>
      </w:rPr>
    </w:lvl>
    <w:lvl w:ilvl="2">
      <w:start w:val="1"/>
      <w:numFmt w:val="lowerLetter"/>
      <w:lvlText w:val="%3."/>
      <w:lvlJc w:val="left"/>
      <w:pPr>
        <w:ind w:left="992" w:hanging="425"/>
      </w:pPr>
      <w:rPr>
        <w:rFonts w:hint="default"/>
        <w:b w:val="0"/>
      </w:rPr>
    </w:lvl>
    <w:lvl w:ilvl="3">
      <w:start w:val="1"/>
      <w:numFmt w:val="lowerLetter"/>
      <w:lvlText w:val="%4."/>
      <w:lvlJc w:val="left"/>
      <w:pPr>
        <w:ind w:left="1728" w:hanging="594"/>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1F0CD2"/>
    <w:multiLevelType w:val="hybridMultilevel"/>
    <w:tmpl w:val="E9C4B4DC"/>
    <w:lvl w:ilvl="0" w:tplc="DE24B9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D13581"/>
    <w:multiLevelType w:val="hybridMultilevel"/>
    <w:tmpl w:val="0116E498"/>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613968"/>
    <w:multiLevelType w:val="hybridMultilevel"/>
    <w:tmpl w:val="C5E68CBE"/>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1B2065"/>
    <w:multiLevelType w:val="hybridMultilevel"/>
    <w:tmpl w:val="0B288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91242A"/>
    <w:multiLevelType w:val="hybridMultilevel"/>
    <w:tmpl w:val="EA4E4C70"/>
    <w:lvl w:ilvl="0" w:tplc="C6240FB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02ED7"/>
    <w:multiLevelType w:val="hybridMultilevel"/>
    <w:tmpl w:val="0F9AD3F6"/>
    <w:lvl w:ilvl="0" w:tplc="1902CEE8">
      <w:start w:val="1"/>
      <w:numFmt w:val="bullet"/>
      <w:lvlText w:val="-"/>
      <w:lvlJc w:val="left"/>
      <w:pPr>
        <w:ind w:left="720" w:hanging="360"/>
      </w:pPr>
      <w:rPr>
        <w:rFonts w:ascii="RL2" w:eastAsia="Arial" w:hAnsi="RL2"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13779B"/>
    <w:multiLevelType w:val="hybridMultilevel"/>
    <w:tmpl w:val="F06C1EA4"/>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7E5EAB"/>
    <w:multiLevelType w:val="hybridMultilevel"/>
    <w:tmpl w:val="36584876"/>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B75422"/>
    <w:multiLevelType w:val="hybridMultilevel"/>
    <w:tmpl w:val="DC60D39E"/>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9157A7"/>
    <w:multiLevelType w:val="hybridMultilevel"/>
    <w:tmpl w:val="23745BE6"/>
    <w:lvl w:ilvl="0" w:tplc="132E35E8">
      <w:start w:val="1"/>
      <w:numFmt w:val="bullet"/>
      <w:pStyle w:val="Bullet1"/>
      <w:lvlText w:val=""/>
      <w:lvlJc w:val="left"/>
      <w:pPr>
        <w:ind w:left="720" w:hanging="360"/>
      </w:pPr>
      <w:rPr>
        <w:rFonts w:ascii="Symbol" w:hAnsi="Symbol" w:hint="default"/>
        <w:b w:val="0"/>
        <w:i w:val="0"/>
        <w:color w:val="auto"/>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E90271"/>
    <w:multiLevelType w:val="multilevel"/>
    <w:tmpl w:val="9F8A05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DD3F87"/>
    <w:multiLevelType w:val="hybridMultilevel"/>
    <w:tmpl w:val="E0D25926"/>
    <w:lvl w:ilvl="0" w:tplc="0C090011">
      <w:start w:val="1"/>
      <w:numFmt w:val="decimal"/>
      <w:lvlText w:val="%1)"/>
      <w:lvlJc w:val="left"/>
      <w:pPr>
        <w:ind w:left="-250" w:hanging="360"/>
      </w:pPr>
    </w:lvl>
    <w:lvl w:ilvl="1" w:tplc="0C090019" w:tentative="1">
      <w:start w:val="1"/>
      <w:numFmt w:val="lowerLetter"/>
      <w:lvlText w:val="%2."/>
      <w:lvlJc w:val="left"/>
      <w:pPr>
        <w:ind w:left="470" w:hanging="360"/>
      </w:pPr>
    </w:lvl>
    <w:lvl w:ilvl="2" w:tplc="0C09001B" w:tentative="1">
      <w:start w:val="1"/>
      <w:numFmt w:val="lowerRoman"/>
      <w:lvlText w:val="%3."/>
      <w:lvlJc w:val="right"/>
      <w:pPr>
        <w:ind w:left="1190" w:hanging="180"/>
      </w:pPr>
    </w:lvl>
    <w:lvl w:ilvl="3" w:tplc="0C09000F" w:tentative="1">
      <w:start w:val="1"/>
      <w:numFmt w:val="decimal"/>
      <w:lvlText w:val="%4."/>
      <w:lvlJc w:val="left"/>
      <w:pPr>
        <w:ind w:left="1910" w:hanging="360"/>
      </w:pPr>
    </w:lvl>
    <w:lvl w:ilvl="4" w:tplc="0C090019" w:tentative="1">
      <w:start w:val="1"/>
      <w:numFmt w:val="lowerLetter"/>
      <w:lvlText w:val="%5."/>
      <w:lvlJc w:val="left"/>
      <w:pPr>
        <w:ind w:left="2630" w:hanging="360"/>
      </w:pPr>
    </w:lvl>
    <w:lvl w:ilvl="5" w:tplc="0C09001B" w:tentative="1">
      <w:start w:val="1"/>
      <w:numFmt w:val="lowerRoman"/>
      <w:lvlText w:val="%6."/>
      <w:lvlJc w:val="right"/>
      <w:pPr>
        <w:ind w:left="3350" w:hanging="180"/>
      </w:pPr>
    </w:lvl>
    <w:lvl w:ilvl="6" w:tplc="0C09000F" w:tentative="1">
      <w:start w:val="1"/>
      <w:numFmt w:val="decimal"/>
      <w:lvlText w:val="%7."/>
      <w:lvlJc w:val="left"/>
      <w:pPr>
        <w:ind w:left="4070" w:hanging="360"/>
      </w:pPr>
    </w:lvl>
    <w:lvl w:ilvl="7" w:tplc="0C090019" w:tentative="1">
      <w:start w:val="1"/>
      <w:numFmt w:val="lowerLetter"/>
      <w:lvlText w:val="%8."/>
      <w:lvlJc w:val="left"/>
      <w:pPr>
        <w:ind w:left="4790" w:hanging="360"/>
      </w:pPr>
    </w:lvl>
    <w:lvl w:ilvl="8" w:tplc="0C09001B" w:tentative="1">
      <w:start w:val="1"/>
      <w:numFmt w:val="lowerRoman"/>
      <w:lvlText w:val="%9."/>
      <w:lvlJc w:val="right"/>
      <w:pPr>
        <w:ind w:left="5510" w:hanging="180"/>
      </w:pPr>
    </w:lvl>
  </w:abstractNum>
  <w:abstractNum w:abstractNumId="13" w15:restartNumberingAfterBreak="0">
    <w:nsid w:val="26EE2E9A"/>
    <w:multiLevelType w:val="hybridMultilevel"/>
    <w:tmpl w:val="E354A7EC"/>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861557"/>
    <w:multiLevelType w:val="hybridMultilevel"/>
    <w:tmpl w:val="F2E62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676C6"/>
    <w:multiLevelType w:val="hybridMultilevel"/>
    <w:tmpl w:val="BE58CBB8"/>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9A5B04"/>
    <w:multiLevelType w:val="hybridMultilevel"/>
    <w:tmpl w:val="350C9D9C"/>
    <w:lvl w:ilvl="0" w:tplc="C944B35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CF02F6"/>
    <w:multiLevelType w:val="hybridMultilevel"/>
    <w:tmpl w:val="1CAEB1C2"/>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8415F3"/>
    <w:multiLevelType w:val="hybridMultilevel"/>
    <w:tmpl w:val="5DC26EB2"/>
    <w:lvl w:ilvl="0" w:tplc="4EA233D2">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F9237DF"/>
    <w:multiLevelType w:val="hybridMultilevel"/>
    <w:tmpl w:val="CCB48BD0"/>
    <w:lvl w:ilvl="0" w:tplc="15024A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194E0C"/>
    <w:multiLevelType w:val="hybridMultilevel"/>
    <w:tmpl w:val="D132F65C"/>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121502"/>
    <w:multiLevelType w:val="hybridMultilevel"/>
    <w:tmpl w:val="8870A42A"/>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4C4F64"/>
    <w:multiLevelType w:val="hybridMultilevel"/>
    <w:tmpl w:val="3F3EB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0A3CAB"/>
    <w:multiLevelType w:val="hybridMultilevel"/>
    <w:tmpl w:val="E78204B4"/>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211001"/>
    <w:multiLevelType w:val="hybridMultilevel"/>
    <w:tmpl w:val="A60827CA"/>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225FAC"/>
    <w:multiLevelType w:val="hybridMultilevel"/>
    <w:tmpl w:val="81FC01B8"/>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AA499E"/>
    <w:multiLevelType w:val="hybridMultilevel"/>
    <w:tmpl w:val="65ACD87C"/>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F79363A"/>
    <w:multiLevelType w:val="hybridMultilevel"/>
    <w:tmpl w:val="8040AB66"/>
    <w:lvl w:ilvl="0" w:tplc="FCBA1132">
      <w:start w:val="1"/>
      <w:numFmt w:val="lowerLetter"/>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F83CE0"/>
    <w:multiLevelType w:val="hybridMultilevel"/>
    <w:tmpl w:val="31DE9A36"/>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563107"/>
    <w:multiLevelType w:val="hybridMultilevel"/>
    <w:tmpl w:val="DF0C5C92"/>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2C01106"/>
    <w:multiLevelType w:val="hybridMultilevel"/>
    <w:tmpl w:val="E82463EA"/>
    <w:lvl w:ilvl="0" w:tplc="C20A976E">
      <w:start w:val="2"/>
      <w:numFmt w:val="bullet"/>
      <w:lvlText w:val=""/>
      <w:lvlJc w:val="left"/>
      <w:pPr>
        <w:ind w:left="720" w:hanging="360"/>
      </w:pPr>
      <w:rPr>
        <w:rFonts w:ascii="Wingdings" w:eastAsia="Arial"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90155B"/>
    <w:multiLevelType w:val="hybridMultilevel"/>
    <w:tmpl w:val="B768A1AE"/>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D2B3BE3"/>
    <w:multiLevelType w:val="hybridMultilevel"/>
    <w:tmpl w:val="03DAF9E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0120CCD"/>
    <w:multiLevelType w:val="hybridMultilevel"/>
    <w:tmpl w:val="A21EC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883D19"/>
    <w:multiLevelType w:val="hybridMultilevel"/>
    <w:tmpl w:val="FA5EB0E8"/>
    <w:lvl w:ilvl="0" w:tplc="33C45246">
      <w:start w:val="1"/>
      <w:numFmt w:val="bullet"/>
      <w:pStyle w:val="Bullet2"/>
      <w:lvlText w:val="–"/>
      <w:lvlJc w:val="left"/>
      <w:pPr>
        <w:tabs>
          <w:tab w:val="num" w:pos="567"/>
        </w:tabs>
        <w:ind w:left="567" w:hanging="283"/>
      </w:pPr>
      <w:rPr>
        <w:rFonts w:ascii="Arial" w:hAnsi="Arial" w:hint="default"/>
        <w:b w:val="0"/>
        <w:i w:val="0"/>
        <w:color w:val="00482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C5768B"/>
    <w:multiLevelType w:val="hybridMultilevel"/>
    <w:tmpl w:val="856AC160"/>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E947AA"/>
    <w:multiLevelType w:val="hybridMultilevel"/>
    <w:tmpl w:val="D132F65C"/>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3E46474"/>
    <w:multiLevelType w:val="hybridMultilevel"/>
    <w:tmpl w:val="04DA6760"/>
    <w:lvl w:ilvl="0" w:tplc="5C3613D8">
      <w:start w:val="1"/>
      <w:numFmt w:val="bullet"/>
      <w:pStyle w:val="Bullet3"/>
      <w:lvlText w:val="»"/>
      <w:lvlJc w:val="left"/>
      <w:pPr>
        <w:tabs>
          <w:tab w:val="num" w:pos="850"/>
        </w:tabs>
        <w:ind w:left="850" w:hanging="283"/>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E0225F"/>
    <w:multiLevelType w:val="hybridMultilevel"/>
    <w:tmpl w:val="8312E80E"/>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91354DD"/>
    <w:multiLevelType w:val="hybridMultilevel"/>
    <w:tmpl w:val="C92E9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093B94"/>
    <w:multiLevelType w:val="hybridMultilevel"/>
    <w:tmpl w:val="38ACB22C"/>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25210B4"/>
    <w:multiLevelType w:val="hybridMultilevel"/>
    <w:tmpl w:val="E074844E"/>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2ED2CDE"/>
    <w:multiLevelType w:val="hybridMultilevel"/>
    <w:tmpl w:val="E7101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342499"/>
    <w:multiLevelType w:val="hybridMultilevel"/>
    <w:tmpl w:val="D1F8A298"/>
    <w:lvl w:ilvl="0" w:tplc="1CECCA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9B0379B"/>
    <w:multiLevelType w:val="hybridMultilevel"/>
    <w:tmpl w:val="AD5C1A84"/>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CC67AE"/>
    <w:multiLevelType w:val="hybridMultilevel"/>
    <w:tmpl w:val="B0540296"/>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7E1715"/>
    <w:multiLevelType w:val="hybridMultilevel"/>
    <w:tmpl w:val="AABC694C"/>
    <w:lvl w:ilvl="0" w:tplc="1BDAFEDA">
      <w:start w:val="1"/>
      <w:numFmt w:val="bullet"/>
      <w:lvlText w:val="-"/>
      <w:lvlJc w:val="left"/>
      <w:pPr>
        <w:ind w:left="720" w:hanging="360"/>
      </w:pPr>
      <w:rPr>
        <w:rFonts w:ascii="RL2" w:eastAsia="Arial" w:hAnsi="RL2"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FF3C3B"/>
    <w:multiLevelType w:val="hybridMultilevel"/>
    <w:tmpl w:val="4DF4075E"/>
    <w:lvl w:ilvl="0" w:tplc="C458183E">
      <w:start w:val="5"/>
      <w:numFmt w:val="bullet"/>
      <w:lvlText w:val="-"/>
      <w:lvlJc w:val="left"/>
      <w:pPr>
        <w:ind w:left="720" w:hanging="360"/>
      </w:pPr>
      <w:rPr>
        <w:rFonts w:ascii="RL2" w:eastAsia="Arial" w:hAnsi="RL2"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7B5D5A"/>
    <w:multiLevelType w:val="hybridMultilevel"/>
    <w:tmpl w:val="D6A8A6EC"/>
    <w:lvl w:ilvl="0" w:tplc="4EA233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CDC46DB"/>
    <w:multiLevelType w:val="hybridMultilevel"/>
    <w:tmpl w:val="A1FC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F7E5C5E"/>
    <w:multiLevelType w:val="hybridMultilevel"/>
    <w:tmpl w:val="C4AA64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88782151">
    <w:abstractNumId w:val="34"/>
  </w:num>
  <w:num w:numId="2" w16cid:durableId="26152025">
    <w:abstractNumId w:val="37"/>
  </w:num>
  <w:num w:numId="3" w16cid:durableId="1020470667">
    <w:abstractNumId w:val="10"/>
  </w:num>
  <w:num w:numId="4" w16cid:durableId="18046589">
    <w:abstractNumId w:val="1"/>
  </w:num>
  <w:num w:numId="5" w16cid:durableId="1423066606">
    <w:abstractNumId w:val="18"/>
  </w:num>
  <w:num w:numId="6" w16cid:durableId="99182413">
    <w:abstractNumId w:val="19"/>
  </w:num>
  <w:num w:numId="7" w16cid:durableId="372728514">
    <w:abstractNumId w:val="0"/>
  </w:num>
  <w:num w:numId="8" w16cid:durableId="2034109575">
    <w:abstractNumId w:val="39"/>
  </w:num>
  <w:num w:numId="9" w16cid:durableId="778137862">
    <w:abstractNumId w:val="15"/>
  </w:num>
  <w:num w:numId="10" w16cid:durableId="35549872">
    <w:abstractNumId w:val="17"/>
  </w:num>
  <w:num w:numId="11" w16cid:durableId="405958534">
    <w:abstractNumId w:val="40"/>
  </w:num>
  <w:num w:numId="12" w16cid:durableId="1288469813">
    <w:abstractNumId w:val="3"/>
  </w:num>
  <w:num w:numId="13" w16cid:durableId="1115637742">
    <w:abstractNumId w:val="21"/>
  </w:num>
  <w:num w:numId="14" w16cid:durableId="909578285">
    <w:abstractNumId w:val="25"/>
  </w:num>
  <w:num w:numId="15" w16cid:durableId="1614894747">
    <w:abstractNumId w:val="24"/>
  </w:num>
  <w:num w:numId="16" w16cid:durableId="1924140886">
    <w:abstractNumId w:val="23"/>
  </w:num>
  <w:num w:numId="17" w16cid:durableId="1418751080">
    <w:abstractNumId w:val="13"/>
  </w:num>
  <w:num w:numId="18" w16cid:durableId="355889781">
    <w:abstractNumId w:val="50"/>
  </w:num>
  <w:num w:numId="19" w16cid:durableId="606427535">
    <w:abstractNumId w:val="7"/>
  </w:num>
  <w:num w:numId="20" w16cid:durableId="348341337">
    <w:abstractNumId w:val="38"/>
  </w:num>
  <w:num w:numId="21" w16cid:durableId="1876959593">
    <w:abstractNumId w:val="29"/>
  </w:num>
  <w:num w:numId="22" w16cid:durableId="448934750">
    <w:abstractNumId w:val="48"/>
  </w:num>
  <w:num w:numId="23" w16cid:durableId="899710800">
    <w:abstractNumId w:val="20"/>
  </w:num>
  <w:num w:numId="24" w16cid:durableId="479810415">
    <w:abstractNumId w:val="35"/>
  </w:num>
  <w:num w:numId="25" w16cid:durableId="1671131642">
    <w:abstractNumId w:val="49"/>
  </w:num>
  <w:num w:numId="26" w16cid:durableId="1407144136">
    <w:abstractNumId w:val="14"/>
  </w:num>
  <w:num w:numId="27" w16cid:durableId="689262904">
    <w:abstractNumId w:val="4"/>
  </w:num>
  <w:num w:numId="28" w16cid:durableId="2007171979">
    <w:abstractNumId w:val="22"/>
  </w:num>
  <w:num w:numId="29" w16cid:durableId="63453150">
    <w:abstractNumId w:val="26"/>
  </w:num>
  <w:num w:numId="30" w16cid:durableId="1140077257">
    <w:abstractNumId w:val="44"/>
  </w:num>
  <w:num w:numId="31" w16cid:durableId="220866961">
    <w:abstractNumId w:val="45"/>
  </w:num>
  <w:num w:numId="32" w16cid:durableId="240720541">
    <w:abstractNumId w:val="9"/>
  </w:num>
  <w:num w:numId="33" w16cid:durableId="1378823524">
    <w:abstractNumId w:val="2"/>
  </w:num>
  <w:num w:numId="34" w16cid:durableId="197934490">
    <w:abstractNumId w:val="27"/>
  </w:num>
  <w:num w:numId="35" w16cid:durableId="146365506">
    <w:abstractNumId w:val="28"/>
  </w:num>
  <w:num w:numId="36" w16cid:durableId="1152679414">
    <w:abstractNumId w:val="8"/>
  </w:num>
  <w:num w:numId="37" w16cid:durableId="1653830249">
    <w:abstractNumId w:val="31"/>
  </w:num>
  <w:num w:numId="38" w16cid:durableId="1798648139">
    <w:abstractNumId w:val="33"/>
  </w:num>
  <w:num w:numId="39" w16cid:durableId="1064180348">
    <w:abstractNumId w:val="32"/>
  </w:num>
  <w:num w:numId="40" w16cid:durableId="1685399038">
    <w:abstractNumId w:val="12"/>
  </w:num>
  <w:num w:numId="41" w16cid:durableId="1153370370">
    <w:abstractNumId w:val="41"/>
  </w:num>
  <w:num w:numId="42" w16cid:durableId="1694383445">
    <w:abstractNumId w:val="11"/>
  </w:num>
  <w:num w:numId="43" w16cid:durableId="1644311788">
    <w:abstractNumId w:val="43"/>
  </w:num>
  <w:num w:numId="44" w16cid:durableId="182716900">
    <w:abstractNumId w:val="30"/>
  </w:num>
  <w:num w:numId="45" w16cid:durableId="354580467">
    <w:abstractNumId w:val="36"/>
  </w:num>
  <w:num w:numId="46" w16cid:durableId="2091534310">
    <w:abstractNumId w:val="6"/>
  </w:num>
  <w:num w:numId="47" w16cid:durableId="278418259">
    <w:abstractNumId w:val="5"/>
  </w:num>
  <w:num w:numId="48" w16cid:durableId="748576206">
    <w:abstractNumId w:val="47"/>
  </w:num>
  <w:num w:numId="49" w16cid:durableId="210726297">
    <w:abstractNumId w:val="16"/>
  </w:num>
  <w:num w:numId="50" w16cid:durableId="390543954">
    <w:abstractNumId w:val="46"/>
  </w:num>
  <w:num w:numId="51" w16cid:durableId="1547983994">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060"/>
    <w:rsid w:val="000108D6"/>
    <w:rsid w:val="00011424"/>
    <w:rsid w:val="000119B2"/>
    <w:rsid w:val="0001338D"/>
    <w:rsid w:val="000159B3"/>
    <w:rsid w:val="00016CD2"/>
    <w:rsid w:val="00021A4B"/>
    <w:rsid w:val="00025C75"/>
    <w:rsid w:val="00026DC0"/>
    <w:rsid w:val="00031092"/>
    <w:rsid w:val="000315DD"/>
    <w:rsid w:val="00033B2E"/>
    <w:rsid w:val="00037DF3"/>
    <w:rsid w:val="0004066C"/>
    <w:rsid w:val="00041A48"/>
    <w:rsid w:val="0004406B"/>
    <w:rsid w:val="00044F5A"/>
    <w:rsid w:val="00045140"/>
    <w:rsid w:val="00045A3E"/>
    <w:rsid w:val="000478F9"/>
    <w:rsid w:val="00047E42"/>
    <w:rsid w:val="000505A9"/>
    <w:rsid w:val="00050C80"/>
    <w:rsid w:val="00051976"/>
    <w:rsid w:val="000550A5"/>
    <w:rsid w:val="00056CA9"/>
    <w:rsid w:val="00057D87"/>
    <w:rsid w:val="00061C2B"/>
    <w:rsid w:val="0007763C"/>
    <w:rsid w:val="00081675"/>
    <w:rsid w:val="00082B4D"/>
    <w:rsid w:val="000838B5"/>
    <w:rsid w:val="00084AAE"/>
    <w:rsid w:val="000852A0"/>
    <w:rsid w:val="000852DD"/>
    <w:rsid w:val="00086D55"/>
    <w:rsid w:val="00090689"/>
    <w:rsid w:val="00092504"/>
    <w:rsid w:val="000938F4"/>
    <w:rsid w:val="00093F1E"/>
    <w:rsid w:val="000A2A2A"/>
    <w:rsid w:val="000B04D9"/>
    <w:rsid w:val="000B3651"/>
    <w:rsid w:val="000B42E6"/>
    <w:rsid w:val="000B5270"/>
    <w:rsid w:val="000B5395"/>
    <w:rsid w:val="000C1AEF"/>
    <w:rsid w:val="000C4DE2"/>
    <w:rsid w:val="000C654F"/>
    <w:rsid w:val="000D24C4"/>
    <w:rsid w:val="000D3FCF"/>
    <w:rsid w:val="000D63A2"/>
    <w:rsid w:val="000D66D6"/>
    <w:rsid w:val="000E4D9D"/>
    <w:rsid w:val="000E5821"/>
    <w:rsid w:val="000E58F2"/>
    <w:rsid w:val="000E63B0"/>
    <w:rsid w:val="000E680A"/>
    <w:rsid w:val="000E729C"/>
    <w:rsid w:val="000E778C"/>
    <w:rsid w:val="000F0D3F"/>
    <w:rsid w:val="000F4392"/>
    <w:rsid w:val="00101018"/>
    <w:rsid w:val="001014F3"/>
    <w:rsid w:val="00102BF7"/>
    <w:rsid w:val="0010445F"/>
    <w:rsid w:val="0011433E"/>
    <w:rsid w:val="00124B57"/>
    <w:rsid w:val="00125CAB"/>
    <w:rsid w:val="00127199"/>
    <w:rsid w:val="001277F0"/>
    <w:rsid w:val="00127A2D"/>
    <w:rsid w:val="00127B4D"/>
    <w:rsid w:val="00131597"/>
    <w:rsid w:val="0013232D"/>
    <w:rsid w:val="00132FDA"/>
    <w:rsid w:val="001337F6"/>
    <w:rsid w:val="001346E5"/>
    <w:rsid w:val="00135393"/>
    <w:rsid w:val="00137B20"/>
    <w:rsid w:val="00143517"/>
    <w:rsid w:val="00145AD2"/>
    <w:rsid w:val="0015072C"/>
    <w:rsid w:val="001511E5"/>
    <w:rsid w:val="001517A8"/>
    <w:rsid w:val="0015564F"/>
    <w:rsid w:val="001558F8"/>
    <w:rsid w:val="00156494"/>
    <w:rsid w:val="00157B99"/>
    <w:rsid w:val="00162910"/>
    <w:rsid w:val="001629A5"/>
    <w:rsid w:val="00163510"/>
    <w:rsid w:val="00165D42"/>
    <w:rsid w:val="001663D9"/>
    <w:rsid w:val="00166BFE"/>
    <w:rsid w:val="00166F29"/>
    <w:rsid w:val="00167946"/>
    <w:rsid w:val="001734E5"/>
    <w:rsid w:val="00177950"/>
    <w:rsid w:val="001779F2"/>
    <w:rsid w:val="0018021A"/>
    <w:rsid w:val="00180A02"/>
    <w:rsid w:val="00183304"/>
    <w:rsid w:val="00185071"/>
    <w:rsid w:val="001876FB"/>
    <w:rsid w:val="00187922"/>
    <w:rsid w:val="00187CEE"/>
    <w:rsid w:val="00192777"/>
    <w:rsid w:val="00192ED0"/>
    <w:rsid w:val="00193AF0"/>
    <w:rsid w:val="00193DCF"/>
    <w:rsid w:val="001951A7"/>
    <w:rsid w:val="00195372"/>
    <w:rsid w:val="001A07FE"/>
    <w:rsid w:val="001A67BB"/>
    <w:rsid w:val="001A7808"/>
    <w:rsid w:val="001B3244"/>
    <w:rsid w:val="001B4C4E"/>
    <w:rsid w:val="001C30A3"/>
    <w:rsid w:val="001C3474"/>
    <w:rsid w:val="001D0E26"/>
    <w:rsid w:val="001D1378"/>
    <w:rsid w:val="001D18E7"/>
    <w:rsid w:val="001D2641"/>
    <w:rsid w:val="001D3262"/>
    <w:rsid w:val="001D503D"/>
    <w:rsid w:val="001D71D9"/>
    <w:rsid w:val="001E0782"/>
    <w:rsid w:val="001E3A4D"/>
    <w:rsid w:val="001E46E5"/>
    <w:rsid w:val="001E5480"/>
    <w:rsid w:val="001F0448"/>
    <w:rsid w:val="001F0995"/>
    <w:rsid w:val="001F44C3"/>
    <w:rsid w:val="001F631D"/>
    <w:rsid w:val="00202AD0"/>
    <w:rsid w:val="002039C3"/>
    <w:rsid w:val="00203A01"/>
    <w:rsid w:val="0020481B"/>
    <w:rsid w:val="002064D9"/>
    <w:rsid w:val="00207830"/>
    <w:rsid w:val="00207999"/>
    <w:rsid w:val="00211BAE"/>
    <w:rsid w:val="00213EDC"/>
    <w:rsid w:val="002205BF"/>
    <w:rsid w:val="00220771"/>
    <w:rsid w:val="00220CAB"/>
    <w:rsid w:val="002217AC"/>
    <w:rsid w:val="00221B9D"/>
    <w:rsid w:val="00221DD4"/>
    <w:rsid w:val="0022535A"/>
    <w:rsid w:val="002273C3"/>
    <w:rsid w:val="002275B3"/>
    <w:rsid w:val="0023231E"/>
    <w:rsid w:val="0023463C"/>
    <w:rsid w:val="00241389"/>
    <w:rsid w:val="00244C74"/>
    <w:rsid w:val="002461AC"/>
    <w:rsid w:val="00246572"/>
    <w:rsid w:val="00251F7E"/>
    <w:rsid w:val="002520BF"/>
    <w:rsid w:val="00254475"/>
    <w:rsid w:val="00256623"/>
    <w:rsid w:val="00260ED8"/>
    <w:rsid w:val="00261031"/>
    <w:rsid w:val="0026206A"/>
    <w:rsid w:val="00262610"/>
    <w:rsid w:val="00262BCE"/>
    <w:rsid w:val="00263E58"/>
    <w:rsid w:val="0026560A"/>
    <w:rsid w:val="00277B6D"/>
    <w:rsid w:val="00280A83"/>
    <w:rsid w:val="0028127E"/>
    <w:rsid w:val="00283C66"/>
    <w:rsid w:val="0029000A"/>
    <w:rsid w:val="002949D6"/>
    <w:rsid w:val="00294F83"/>
    <w:rsid w:val="00295190"/>
    <w:rsid w:val="00297612"/>
    <w:rsid w:val="002A2A99"/>
    <w:rsid w:val="002A3222"/>
    <w:rsid w:val="002A325A"/>
    <w:rsid w:val="002A5343"/>
    <w:rsid w:val="002A6060"/>
    <w:rsid w:val="002A73DF"/>
    <w:rsid w:val="002B030D"/>
    <w:rsid w:val="002B2515"/>
    <w:rsid w:val="002B47A5"/>
    <w:rsid w:val="002B6A3D"/>
    <w:rsid w:val="002C082D"/>
    <w:rsid w:val="002C330E"/>
    <w:rsid w:val="002C36A0"/>
    <w:rsid w:val="002C4337"/>
    <w:rsid w:val="002C4412"/>
    <w:rsid w:val="002D00A9"/>
    <w:rsid w:val="002D03B7"/>
    <w:rsid w:val="002D09CE"/>
    <w:rsid w:val="002D0B38"/>
    <w:rsid w:val="002D3CB9"/>
    <w:rsid w:val="002D4321"/>
    <w:rsid w:val="002E0B9A"/>
    <w:rsid w:val="002E2E9A"/>
    <w:rsid w:val="002E4E47"/>
    <w:rsid w:val="002E5082"/>
    <w:rsid w:val="002E7DED"/>
    <w:rsid w:val="002F034A"/>
    <w:rsid w:val="002F3BCC"/>
    <w:rsid w:val="002F444E"/>
    <w:rsid w:val="002F515E"/>
    <w:rsid w:val="002F5739"/>
    <w:rsid w:val="003020FA"/>
    <w:rsid w:val="00304AFF"/>
    <w:rsid w:val="003107E5"/>
    <w:rsid w:val="00313A59"/>
    <w:rsid w:val="00314EEE"/>
    <w:rsid w:val="0031714D"/>
    <w:rsid w:val="00321AE6"/>
    <w:rsid w:val="00322959"/>
    <w:rsid w:val="00325024"/>
    <w:rsid w:val="003260CB"/>
    <w:rsid w:val="00327610"/>
    <w:rsid w:val="00333D22"/>
    <w:rsid w:val="00334999"/>
    <w:rsid w:val="00340472"/>
    <w:rsid w:val="0034165B"/>
    <w:rsid w:val="00341D75"/>
    <w:rsid w:val="00341F57"/>
    <w:rsid w:val="0034457D"/>
    <w:rsid w:val="00345624"/>
    <w:rsid w:val="00346E6D"/>
    <w:rsid w:val="00346FB8"/>
    <w:rsid w:val="00350BE2"/>
    <w:rsid w:val="00353B45"/>
    <w:rsid w:val="00353EE7"/>
    <w:rsid w:val="0035453C"/>
    <w:rsid w:val="003545CF"/>
    <w:rsid w:val="00355104"/>
    <w:rsid w:val="00355BAE"/>
    <w:rsid w:val="00356266"/>
    <w:rsid w:val="003569EF"/>
    <w:rsid w:val="00356E4B"/>
    <w:rsid w:val="003574CB"/>
    <w:rsid w:val="00361E76"/>
    <w:rsid w:val="00364BE2"/>
    <w:rsid w:val="0036555F"/>
    <w:rsid w:val="0036577B"/>
    <w:rsid w:val="00367ACB"/>
    <w:rsid w:val="00367FD9"/>
    <w:rsid w:val="0037062D"/>
    <w:rsid w:val="00372B88"/>
    <w:rsid w:val="00374BB5"/>
    <w:rsid w:val="003775E4"/>
    <w:rsid w:val="00383486"/>
    <w:rsid w:val="00385E2C"/>
    <w:rsid w:val="0038741A"/>
    <w:rsid w:val="00394268"/>
    <w:rsid w:val="00394B44"/>
    <w:rsid w:val="00395534"/>
    <w:rsid w:val="003963D6"/>
    <w:rsid w:val="00396794"/>
    <w:rsid w:val="003A25A0"/>
    <w:rsid w:val="003A4FEF"/>
    <w:rsid w:val="003A611F"/>
    <w:rsid w:val="003A7D3A"/>
    <w:rsid w:val="003A7FC7"/>
    <w:rsid w:val="003B1F82"/>
    <w:rsid w:val="003B1FCE"/>
    <w:rsid w:val="003B7BFF"/>
    <w:rsid w:val="003C0E49"/>
    <w:rsid w:val="003C4C19"/>
    <w:rsid w:val="003C4DBE"/>
    <w:rsid w:val="003C4FE1"/>
    <w:rsid w:val="003C577A"/>
    <w:rsid w:val="003C598B"/>
    <w:rsid w:val="003C71DB"/>
    <w:rsid w:val="003D0536"/>
    <w:rsid w:val="003D167A"/>
    <w:rsid w:val="003D4931"/>
    <w:rsid w:val="003D5097"/>
    <w:rsid w:val="003E0D85"/>
    <w:rsid w:val="003E1F6C"/>
    <w:rsid w:val="003E240B"/>
    <w:rsid w:val="003E3B35"/>
    <w:rsid w:val="003E43F8"/>
    <w:rsid w:val="003E4E88"/>
    <w:rsid w:val="003E55CF"/>
    <w:rsid w:val="003E611D"/>
    <w:rsid w:val="003E67B4"/>
    <w:rsid w:val="003E6FA9"/>
    <w:rsid w:val="003F0B5A"/>
    <w:rsid w:val="003F3332"/>
    <w:rsid w:val="003F67A6"/>
    <w:rsid w:val="003F6987"/>
    <w:rsid w:val="0040136A"/>
    <w:rsid w:val="00401DCA"/>
    <w:rsid w:val="00402EA1"/>
    <w:rsid w:val="00403DCC"/>
    <w:rsid w:val="0041092E"/>
    <w:rsid w:val="00412664"/>
    <w:rsid w:val="0041495E"/>
    <w:rsid w:val="00414DBE"/>
    <w:rsid w:val="004220B8"/>
    <w:rsid w:val="00425C52"/>
    <w:rsid w:val="00426A31"/>
    <w:rsid w:val="00426CFA"/>
    <w:rsid w:val="00426FB8"/>
    <w:rsid w:val="004313B4"/>
    <w:rsid w:val="00436A1B"/>
    <w:rsid w:val="0044172A"/>
    <w:rsid w:val="00443793"/>
    <w:rsid w:val="00445569"/>
    <w:rsid w:val="004503F7"/>
    <w:rsid w:val="00450F50"/>
    <w:rsid w:val="00453086"/>
    <w:rsid w:val="004536B8"/>
    <w:rsid w:val="00453F9B"/>
    <w:rsid w:val="004608B7"/>
    <w:rsid w:val="00462818"/>
    <w:rsid w:val="0046377E"/>
    <w:rsid w:val="00465C82"/>
    <w:rsid w:val="0046700B"/>
    <w:rsid w:val="004709F2"/>
    <w:rsid w:val="00473ABA"/>
    <w:rsid w:val="00474280"/>
    <w:rsid w:val="00476B6E"/>
    <w:rsid w:val="004859CE"/>
    <w:rsid w:val="004874F1"/>
    <w:rsid w:val="00487E31"/>
    <w:rsid w:val="004938BD"/>
    <w:rsid w:val="004942BC"/>
    <w:rsid w:val="00496623"/>
    <w:rsid w:val="004A085C"/>
    <w:rsid w:val="004A1234"/>
    <w:rsid w:val="004A45EC"/>
    <w:rsid w:val="004A4F61"/>
    <w:rsid w:val="004A52A7"/>
    <w:rsid w:val="004A7027"/>
    <w:rsid w:val="004B0444"/>
    <w:rsid w:val="004B0B25"/>
    <w:rsid w:val="004B19A4"/>
    <w:rsid w:val="004B1C15"/>
    <w:rsid w:val="004B32EF"/>
    <w:rsid w:val="004B45B5"/>
    <w:rsid w:val="004B601C"/>
    <w:rsid w:val="004C0E48"/>
    <w:rsid w:val="004C1CE5"/>
    <w:rsid w:val="004C41B7"/>
    <w:rsid w:val="004C4A2C"/>
    <w:rsid w:val="004C51B7"/>
    <w:rsid w:val="004C567E"/>
    <w:rsid w:val="004C59C9"/>
    <w:rsid w:val="004C5A02"/>
    <w:rsid w:val="004C7DD7"/>
    <w:rsid w:val="004D319C"/>
    <w:rsid w:val="004D343D"/>
    <w:rsid w:val="004D5E7C"/>
    <w:rsid w:val="004D6BE8"/>
    <w:rsid w:val="004D73E3"/>
    <w:rsid w:val="004E1989"/>
    <w:rsid w:val="004E3E23"/>
    <w:rsid w:val="004F3CF9"/>
    <w:rsid w:val="00504D13"/>
    <w:rsid w:val="00505F50"/>
    <w:rsid w:val="00510BAD"/>
    <w:rsid w:val="00511467"/>
    <w:rsid w:val="005115F8"/>
    <w:rsid w:val="00512360"/>
    <w:rsid w:val="00512ECE"/>
    <w:rsid w:val="00513BE0"/>
    <w:rsid w:val="005174AB"/>
    <w:rsid w:val="005176DD"/>
    <w:rsid w:val="0052260B"/>
    <w:rsid w:val="00523D2B"/>
    <w:rsid w:val="005250D9"/>
    <w:rsid w:val="00530518"/>
    <w:rsid w:val="005320EC"/>
    <w:rsid w:val="00532FE5"/>
    <w:rsid w:val="0053300A"/>
    <w:rsid w:val="00533599"/>
    <w:rsid w:val="00533853"/>
    <w:rsid w:val="00533F50"/>
    <w:rsid w:val="00534DA6"/>
    <w:rsid w:val="0054249C"/>
    <w:rsid w:val="00542F32"/>
    <w:rsid w:val="00545C83"/>
    <w:rsid w:val="00546BC1"/>
    <w:rsid w:val="005507A7"/>
    <w:rsid w:val="00551B1C"/>
    <w:rsid w:val="005521E3"/>
    <w:rsid w:val="005552AD"/>
    <w:rsid w:val="0055535F"/>
    <w:rsid w:val="005571CF"/>
    <w:rsid w:val="00560CFC"/>
    <w:rsid w:val="005635F8"/>
    <w:rsid w:val="00567A33"/>
    <w:rsid w:val="005775EB"/>
    <w:rsid w:val="00577A10"/>
    <w:rsid w:val="0058138B"/>
    <w:rsid w:val="005813D5"/>
    <w:rsid w:val="00582DBA"/>
    <w:rsid w:val="00585B9E"/>
    <w:rsid w:val="00592364"/>
    <w:rsid w:val="00594790"/>
    <w:rsid w:val="00594B33"/>
    <w:rsid w:val="005A2F91"/>
    <w:rsid w:val="005A59B3"/>
    <w:rsid w:val="005A6225"/>
    <w:rsid w:val="005B1749"/>
    <w:rsid w:val="005B6A39"/>
    <w:rsid w:val="005C5A49"/>
    <w:rsid w:val="005C7C77"/>
    <w:rsid w:val="005D08FE"/>
    <w:rsid w:val="005D1187"/>
    <w:rsid w:val="005D2BD1"/>
    <w:rsid w:val="005D4250"/>
    <w:rsid w:val="005D4E1F"/>
    <w:rsid w:val="005D5A83"/>
    <w:rsid w:val="005D65D3"/>
    <w:rsid w:val="005D7C98"/>
    <w:rsid w:val="005D7D2D"/>
    <w:rsid w:val="005E0E7B"/>
    <w:rsid w:val="005E2E8D"/>
    <w:rsid w:val="005E3347"/>
    <w:rsid w:val="005E3490"/>
    <w:rsid w:val="005E5DB9"/>
    <w:rsid w:val="005E6FCF"/>
    <w:rsid w:val="005E7AE8"/>
    <w:rsid w:val="005F046D"/>
    <w:rsid w:val="005F11F0"/>
    <w:rsid w:val="005F1998"/>
    <w:rsid w:val="005F46C1"/>
    <w:rsid w:val="005F4941"/>
    <w:rsid w:val="005F7975"/>
    <w:rsid w:val="006037CA"/>
    <w:rsid w:val="006109E2"/>
    <w:rsid w:val="006122D4"/>
    <w:rsid w:val="00612F7B"/>
    <w:rsid w:val="00613081"/>
    <w:rsid w:val="006159DA"/>
    <w:rsid w:val="00615F65"/>
    <w:rsid w:val="00616918"/>
    <w:rsid w:val="00622652"/>
    <w:rsid w:val="00624CCC"/>
    <w:rsid w:val="00627A72"/>
    <w:rsid w:val="00627ED7"/>
    <w:rsid w:val="00630AA7"/>
    <w:rsid w:val="00631A55"/>
    <w:rsid w:val="00637812"/>
    <w:rsid w:val="00640D52"/>
    <w:rsid w:val="006414D9"/>
    <w:rsid w:val="00641AD9"/>
    <w:rsid w:val="00641C8C"/>
    <w:rsid w:val="00642FB1"/>
    <w:rsid w:val="006430A4"/>
    <w:rsid w:val="006455DF"/>
    <w:rsid w:val="006472D2"/>
    <w:rsid w:val="006527E4"/>
    <w:rsid w:val="00653107"/>
    <w:rsid w:val="00653257"/>
    <w:rsid w:val="006552A2"/>
    <w:rsid w:val="00657264"/>
    <w:rsid w:val="00657405"/>
    <w:rsid w:val="00661AD4"/>
    <w:rsid w:val="00665812"/>
    <w:rsid w:val="006709A3"/>
    <w:rsid w:val="00672A22"/>
    <w:rsid w:val="00673916"/>
    <w:rsid w:val="006745D9"/>
    <w:rsid w:val="006745E5"/>
    <w:rsid w:val="00674AC9"/>
    <w:rsid w:val="00674D40"/>
    <w:rsid w:val="00675812"/>
    <w:rsid w:val="00675E8A"/>
    <w:rsid w:val="00681FE7"/>
    <w:rsid w:val="00683AA8"/>
    <w:rsid w:val="006840FE"/>
    <w:rsid w:val="006878DD"/>
    <w:rsid w:val="0069007C"/>
    <w:rsid w:val="00691FC0"/>
    <w:rsid w:val="00692602"/>
    <w:rsid w:val="00692676"/>
    <w:rsid w:val="00694F64"/>
    <w:rsid w:val="00695297"/>
    <w:rsid w:val="00696359"/>
    <w:rsid w:val="006A6C8B"/>
    <w:rsid w:val="006B1C6D"/>
    <w:rsid w:val="006B3060"/>
    <w:rsid w:val="006C0AB7"/>
    <w:rsid w:val="006C143E"/>
    <w:rsid w:val="006C2066"/>
    <w:rsid w:val="006C21E0"/>
    <w:rsid w:val="006C2A91"/>
    <w:rsid w:val="006C3F8A"/>
    <w:rsid w:val="006C5934"/>
    <w:rsid w:val="006C5A1E"/>
    <w:rsid w:val="006C662A"/>
    <w:rsid w:val="006C6F44"/>
    <w:rsid w:val="006D1281"/>
    <w:rsid w:val="006D392E"/>
    <w:rsid w:val="006D6561"/>
    <w:rsid w:val="006E1638"/>
    <w:rsid w:val="006E1E2C"/>
    <w:rsid w:val="006E3ABB"/>
    <w:rsid w:val="006F3828"/>
    <w:rsid w:val="006F5CB4"/>
    <w:rsid w:val="006F5CF2"/>
    <w:rsid w:val="006F60BD"/>
    <w:rsid w:val="006F6627"/>
    <w:rsid w:val="00700020"/>
    <w:rsid w:val="007023A9"/>
    <w:rsid w:val="00703E7B"/>
    <w:rsid w:val="0070683F"/>
    <w:rsid w:val="00706E24"/>
    <w:rsid w:val="00706F51"/>
    <w:rsid w:val="00710F27"/>
    <w:rsid w:val="00711521"/>
    <w:rsid w:val="00712346"/>
    <w:rsid w:val="00713AF2"/>
    <w:rsid w:val="0071408F"/>
    <w:rsid w:val="00714782"/>
    <w:rsid w:val="00716B9F"/>
    <w:rsid w:val="00716FF2"/>
    <w:rsid w:val="0071769E"/>
    <w:rsid w:val="007176F2"/>
    <w:rsid w:val="007204E0"/>
    <w:rsid w:val="00730225"/>
    <w:rsid w:val="00733247"/>
    <w:rsid w:val="00733EA9"/>
    <w:rsid w:val="00735AF2"/>
    <w:rsid w:val="00735EE4"/>
    <w:rsid w:val="0073752F"/>
    <w:rsid w:val="00737D5D"/>
    <w:rsid w:val="0074030C"/>
    <w:rsid w:val="00742674"/>
    <w:rsid w:val="00744E09"/>
    <w:rsid w:val="007513BE"/>
    <w:rsid w:val="00752A7A"/>
    <w:rsid w:val="0075329F"/>
    <w:rsid w:val="0076047D"/>
    <w:rsid w:val="00761D5E"/>
    <w:rsid w:val="00763DD6"/>
    <w:rsid w:val="007646F3"/>
    <w:rsid w:val="00765504"/>
    <w:rsid w:val="007666B0"/>
    <w:rsid w:val="00770B81"/>
    <w:rsid w:val="00771CD3"/>
    <w:rsid w:val="00774696"/>
    <w:rsid w:val="00775012"/>
    <w:rsid w:val="00775CDB"/>
    <w:rsid w:val="007807BE"/>
    <w:rsid w:val="00781027"/>
    <w:rsid w:val="00783D8E"/>
    <w:rsid w:val="007864F9"/>
    <w:rsid w:val="007912DC"/>
    <w:rsid w:val="00791EAA"/>
    <w:rsid w:val="00793FAE"/>
    <w:rsid w:val="00794195"/>
    <w:rsid w:val="007957D2"/>
    <w:rsid w:val="007A10E2"/>
    <w:rsid w:val="007A534E"/>
    <w:rsid w:val="007A5EF0"/>
    <w:rsid w:val="007A6C18"/>
    <w:rsid w:val="007A7F18"/>
    <w:rsid w:val="007B356E"/>
    <w:rsid w:val="007B36C0"/>
    <w:rsid w:val="007B51A8"/>
    <w:rsid w:val="007B7E9A"/>
    <w:rsid w:val="007C2D62"/>
    <w:rsid w:val="007C30AD"/>
    <w:rsid w:val="007D0DAF"/>
    <w:rsid w:val="007D2378"/>
    <w:rsid w:val="007D3047"/>
    <w:rsid w:val="007D5932"/>
    <w:rsid w:val="007D5F88"/>
    <w:rsid w:val="007D7F5A"/>
    <w:rsid w:val="007E0648"/>
    <w:rsid w:val="007E1D9D"/>
    <w:rsid w:val="007E2B8B"/>
    <w:rsid w:val="007E4475"/>
    <w:rsid w:val="007E56A0"/>
    <w:rsid w:val="007F0DCE"/>
    <w:rsid w:val="007F10AC"/>
    <w:rsid w:val="007F222C"/>
    <w:rsid w:val="00802A4E"/>
    <w:rsid w:val="00804248"/>
    <w:rsid w:val="00804848"/>
    <w:rsid w:val="008052BD"/>
    <w:rsid w:val="00805C79"/>
    <w:rsid w:val="0080623F"/>
    <w:rsid w:val="008067BE"/>
    <w:rsid w:val="00807140"/>
    <w:rsid w:val="008103A2"/>
    <w:rsid w:val="00810BCA"/>
    <w:rsid w:val="00810DDE"/>
    <w:rsid w:val="00813CDE"/>
    <w:rsid w:val="00814D66"/>
    <w:rsid w:val="00815117"/>
    <w:rsid w:val="00823F9F"/>
    <w:rsid w:val="0083009E"/>
    <w:rsid w:val="00830F08"/>
    <w:rsid w:val="00833DD1"/>
    <w:rsid w:val="008372E0"/>
    <w:rsid w:val="00840AFC"/>
    <w:rsid w:val="0085276D"/>
    <w:rsid w:val="00852E36"/>
    <w:rsid w:val="00852F8B"/>
    <w:rsid w:val="008532DA"/>
    <w:rsid w:val="008549BD"/>
    <w:rsid w:val="00856783"/>
    <w:rsid w:val="008639A5"/>
    <w:rsid w:val="00864C73"/>
    <w:rsid w:val="0087139A"/>
    <w:rsid w:val="008747AD"/>
    <w:rsid w:val="00875B10"/>
    <w:rsid w:val="0087701E"/>
    <w:rsid w:val="00882EAF"/>
    <w:rsid w:val="008837FA"/>
    <w:rsid w:val="008859A1"/>
    <w:rsid w:val="00886314"/>
    <w:rsid w:val="008915A7"/>
    <w:rsid w:val="00892F8D"/>
    <w:rsid w:val="00893585"/>
    <w:rsid w:val="00897B60"/>
    <w:rsid w:val="008A0596"/>
    <w:rsid w:val="008A1364"/>
    <w:rsid w:val="008A14C9"/>
    <w:rsid w:val="008A2E9A"/>
    <w:rsid w:val="008A4D09"/>
    <w:rsid w:val="008A57AA"/>
    <w:rsid w:val="008A76F8"/>
    <w:rsid w:val="008B0A5F"/>
    <w:rsid w:val="008B0ABF"/>
    <w:rsid w:val="008B0D65"/>
    <w:rsid w:val="008B11A2"/>
    <w:rsid w:val="008B2A36"/>
    <w:rsid w:val="008B383D"/>
    <w:rsid w:val="008B59A9"/>
    <w:rsid w:val="008C054D"/>
    <w:rsid w:val="008C0ACE"/>
    <w:rsid w:val="008C11EA"/>
    <w:rsid w:val="008C32C8"/>
    <w:rsid w:val="008C3AD7"/>
    <w:rsid w:val="008C458D"/>
    <w:rsid w:val="008D2060"/>
    <w:rsid w:val="008D2124"/>
    <w:rsid w:val="008D4914"/>
    <w:rsid w:val="008D5F0C"/>
    <w:rsid w:val="008D6736"/>
    <w:rsid w:val="008D7EDC"/>
    <w:rsid w:val="008E0251"/>
    <w:rsid w:val="008E04FB"/>
    <w:rsid w:val="008E0C46"/>
    <w:rsid w:val="008F07A4"/>
    <w:rsid w:val="008F1D64"/>
    <w:rsid w:val="008F43DC"/>
    <w:rsid w:val="008F4FE6"/>
    <w:rsid w:val="008F5239"/>
    <w:rsid w:val="008F54AD"/>
    <w:rsid w:val="00900760"/>
    <w:rsid w:val="009076D9"/>
    <w:rsid w:val="0091165E"/>
    <w:rsid w:val="00913E4A"/>
    <w:rsid w:val="00916591"/>
    <w:rsid w:val="00916CFC"/>
    <w:rsid w:val="00916E6E"/>
    <w:rsid w:val="00921336"/>
    <w:rsid w:val="0092270B"/>
    <w:rsid w:val="0092330C"/>
    <w:rsid w:val="00923BE3"/>
    <w:rsid w:val="00926C5C"/>
    <w:rsid w:val="00930B0F"/>
    <w:rsid w:val="00933908"/>
    <w:rsid w:val="00935516"/>
    <w:rsid w:val="00935BF2"/>
    <w:rsid w:val="00937F74"/>
    <w:rsid w:val="00940FAA"/>
    <w:rsid w:val="00944C61"/>
    <w:rsid w:val="0094672B"/>
    <w:rsid w:val="00947B3A"/>
    <w:rsid w:val="00954F94"/>
    <w:rsid w:val="0095508A"/>
    <w:rsid w:val="009566CD"/>
    <w:rsid w:val="00960C58"/>
    <w:rsid w:val="0096141D"/>
    <w:rsid w:val="00964526"/>
    <w:rsid w:val="00970918"/>
    <w:rsid w:val="00973480"/>
    <w:rsid w:val="00985AD3"/>
    <w:rsid w:val="00985B38"/>
    <w:rsid w:val="009945E7"/>
    <w:rsid w:val="009978E0"/>
    <w:rsid w:val="009A3A02"/>
    <w:rsid w:val="009A522A"/>
    <w:rsid w:val="009A5A13"/>
    <w:rsid w:val="009A6A35"/>
    <w:rsid w:val="009A6FFA"/>
    <w:rsid w:val="009B03EC"/>
    <w:rsid w:val="009B0AEB"/>
    <w:rsid w:val="009B1C14"/>
    <w:rsid w:val="009B4172"/>
    <w:rsid w:val="009B536A"/>
    <w:rsid w:val="009C0EEA"/>
    <w:rsid w:val="009C240E"/>
    <w:rsid w:val="009C310A"/>
    <w:rsid w:val="009C32FD"/>
    <w:rsid w:val="009C3507"/>
    <w:rsid w:val="009D2575"/>
    <w:rsid w:val="009D2D02"/>
    <w:rsid w:val="009D4F3A"/>
    <w:rsid w:val="009D61C8"/>
    <w:rsid w:val="009E02C4"/>
    <w:rsid w:val="009E040D"/>
    <w:rsid w:val="009E113A"/>
    <w:rsid w:val="009E2408"/>
    <w:rsid w:val="009E3057"/>
    <w:rsid w:val="009E3138"/>
    <w:rsid w:val="009E4B7B"/>
    <w:rsid w:val="009F0E83"/>
    <w:rsid w:val="009F1642"/>
    <w:rsid w:val="009F1940"/>
    <w:rsid w:val="009F6F12"/>
    <w:rsid w:val="00A005B3"/>
    <w:rsid w:val="00A010A8"/>
    <w:rsid w:val="00A01770"/>
    <w:rsid w:val="00A01B36"/>
    <w:rsid w:val="00A02DD7"/>
    <w:rsid w:val="00A0423D"/>
    <w:rsid w:val="00A04353"/>
    <w:rsid w:val="00A04624"/>
    <w:rsid w:val="00A068EB"/>
    <w:rsid w:val="00A07CA6"/>
    <w:rsid w:val="00A118D4"/>
    <w:rsid w:val="00A14110"/>
    <w:rsid w:val="00A14F0B"/>
    <w:rsid w:val="00A209B7"/>
    <w:rsid w:val="00A216E8"/>
    <w:rsid w:val="00A22994"/>
    <w:rsid w:val="00A24509"/>
    <w:rsid w:val="00A254B1"/>
    <w:rsid w:val="00A30906"/>
    <w:rsid w:val="00A32529"/>
    <w:rsid w:val="00A32637"/>
    <w:rsid w:val="00A40DB1"/>
    <w:rsid w:val="00A47B37"/>
    <w:rsid w:val="00A521E0"/>
    <w:rsid w:val="00A528EA"/>
    <w:rsid w:val="00A52BAE"/>
    <w:rsid w:val="00A5446F"/>
    <w:rsid w:val="00A56E8F"/>
    <w:rsid w:val="00A57B3E"/>
    <w:rsid w:val="00A60FFE"/>
    <w:rsid w:val="00A63693"/>
    <w:rsid w:val="00A706E0"/>
    <w:rsid w:val="00A7139B"/>
    <w:rsid w:val="00A72A06"/>
    <w:rsid w:val="00A74960"/>
    <w:rsid w:val="00A75419"/>
    <w:rsid w:val="00A76894"/>
    <w:rsid w:val="00A81EFE"/>
    <w:rsid w:val="00A90A85"/>
    <w:rsid w:val="00A920E2"/>
    <w:rsid w:val="00A9226D"/>
    <w:rsid w:val="00A926AA"/>
    <w:rsid w:val="00A95A14"/>
    <w:rsid w:val="00A978DE"/>
    <w:rsid w:val="00AA1172"/>
    <w:rsid w:val="00AA26BC"/>
    <w:rsid w:val="00AA2FFE"/>
    <w:rsid w:val="00AA3829"/>
    <w:rsid w:val="00AA3B2F"/>
    <w:rsid w:val="00AA3C39"/>
    <w:rsid w:val="00AA441C"/>
    <w:rsid w:val="00AA5C5A"/>
    <w:rsid w:val="00AB0209"/>
    <w:rsid w:val="00AB2D16"/>
    <w:rsid w:val="00AB2F3F"/>
    <w:rsid w:val="00AB3419"/>
    <w:rsid w:val="00AB65DE"/>
    <w:rsid w:val="00AB7889"/>
    <w:rsid w:val="00AC0A19"/>
    <w:rsid w:val="00AC0EFA"/>
    <w:rsid w:val="00AC1189"/>
    <w:rsid w:val="00AC327D"/>
    <w:rsid w:val="00AC52A7"/>
    <w:rsid w:val="00AC6184"/>
    <w:rsid w:val="00AC6C1A"/>
    <w:rsid w:val="00AC75A1"/>
    <w:rsid w:val="00AD061C"/>
    <w:rsid w:val="00AD3A5D"/>
    <w:rsid w:val="00AD41D2"/>
    <w:rsid w:val="00AD5CAB"/>
    <w:rsid w:val="00AE36C5"/>
    <w:rsid w:val="00AE3BFA"/>
    <w:rsid w:val="00AE4C77"/>
    <w:rsid w:val="00AF0D94"/>
    <w:rsid w:val="00AF1FC1"/>
    <w:rsid w:val="00AF5AFC"/>
    <w:rsid w:val="00AF722C"/>
    <w:rsid w:val="00B02895"/>
    <w:rsid w:val="00B03624"/>
    <w:rsid w:val="00B115DE"/>
    <w:rsid w:val="00B11B35"/>
    <w:rsid w:val="00B12D14"/>
    <w:rsid w:val="00B133C9"/>
    <w:rsid w:val="00B23F98"/>
    <w:rsid w:val="00B270A6"/>
    <w:rsid w:val="00B314E4"/>
    <w:rsid w:val="00B334B7"/>
    <w:rsid w:val="00B33EFC"/>
    <w:rsid w:val="00B3419F"/>
    <w:rsid w:val="00B351B8"/>
    <w:rsid w:val="00B472ED"/>
    <w:rsid w:val="00B50317"/>
    <w:rsid w:val="00B510CF"/>
    <w:rsid w:val="00B51992"/>
    <w:rsid w:val="00B51FE2"/>
    <w:rsid w:val="00B524D0"/>
    <w:rsid w:val="00B52904"/>
    <w:rsid w:val="00B55E37"/>
    <w:rsid w:val="00B63336"/>
    <w:rsid w:val="00B6389A"/>
    <w:rsid w:val="00B66922"/>
    <w:rsid w:val="00B6724B"/>
    <w:rsid w:val="00B719A1"/>
    <w:rsid w:val="00B73D6F"/>
    <w:rsid w:val="00B74C1B"/>
    <w:rsid w:val="00B74F9E"/>
    <w:rsid w:val="00B7679B"/>
    <w:rsid w:val="00B774E9"/>
    <w:rsid w:val="00B77B51"/>
    <w:rsid w:val="00B8047E"/>
    <w:rsid w:val="00B83C76"/>
    <w:rsid w:val="00B85224"/>
    <w:rsid w:val="00B919C8"/>
    <w:rsid w:val="00B9330B"/>
    <w:rsid w:val="00B93946"/>
    <w:rsid w:val="00BA34F2"/>
    <w:rsid w:val="00BA769B"/>
    <w:rsid w:val="00BB079D"/>
    <w:rsid w:val="00BB08B8"/>
    <w:rsid w:val="00BB1CBF"/>
    <w:rsid w:val="00BB410A"/>
    <w:rsid w:val="00BB42D9"/>
    <w:rsid w:val="00BB4441"/>
    <w:rsid w:val="00BB5379"/>
    <w:rsid w:val="00BB574E"/>
    <w:rsid w:val="00BB6652"/>
    <w:rsid w:val="00BC17F3"/>
    <w:rsid w:val="00BC1BA4"/>
    <w:rsid w:val="00BC1FB9"/>
    <w:rsid w:val="00BC35C9"/>
    <w:rsid w:val="00BC405D"/>
    <w:rsid w:val="00BC4F4E"/>
    <w:rsid w:val="00BC581C"/>
    <w:rsid w:val="00BC7A7C"/>
    <w:rsid w:val="00BD1EBD"/>
    <w:rsid w:val="00BD4ADE"/>
    <w:rsid w:val="00BD7E63"/>
    <w:rsid w:val="00BE2437"/>
    <w:rsid w:val="00BE4B40"/>
    <w:rsid w:val="00BE52F1"/>
    <w:rsid w:val="00BE7266"/>
    <w:rsid w:val="00BE738F"/>
    <w:rsid w:val="00BE7BB8"/>
    <w:rsid w:val="00BF3725"/>
    <w:rsid w:val="00BF6113"/>
    <w:rsid w:val="00BF7D18"/>
    <w:rsid w:val="00C01B98"/>
    <w:rsid w:val="00C0435B"/>
    <w:rsid w:val="00C043BD"/>
    <w:rsid w:val="00C11D5D"/>
    <w:rsid w:val="00C13EA3"/>
    <w:rsid w:val="00C15ADE"/>
    <w:rsid w:val="00C211CC"/>
    <w:rsid w:val="00C212A5"/>
    <w:rsid w:val="00C21547"/>
    <w:rsid w:val="00C21EEA"/>
    <w:rsid w:val="00C229F3"/>
    <w:rsid w:val="00C233A3"/>
    <w:rsid w:val="00C24577"/>
    <w:rsid w:val="00C25711"/>
    <w:rsid w:val="00C35A2B"/>
    <w:rsid w:val="00C36514"/>
    <w:rsid w:val="00C3660A"/>
    <w:rsid w:val="00C402AC"/>
    <w:rsid w:val="00C4190C"/>
    <w:rsid w:val="00C428F1"/>
    <w:rsid w:val="00C42B1C"/>
    <w:rsid w:val="00C42C83"/>
    <w:rsid w:val="00C43F5C"/>
    <w:rsid w:val="00C46011"/>
    <w:rsid w:val="00C50A95"/>
    <w:rsid w:val="00C51337"/>
    <w:rsid w:val="00C54242"/>
    <w:rsid w:val="00C55F64"/>
    <w:rsid w:val="00C60333"/>
    <w:rsid w:val="00C60906"/>
    <w:rsid w:val="00C62784"/>
    <w:rsid w:val="00C64785"/>
    <w:rsid w:val="00C64DD0"/>
    <w:rsid w:val="00C70AE6"/>
    <w:rsid w:val="00C717FE"/>
    <w:rsid w:val="00C764BE"/>
    <w:rsid w:val="00C81B92"/>
    <w:rsid w:val="00C83195"/>
    <w:rsid w:val="00C84E78"/>
    <w:rsid w:val="00C86CFC"/>
    <w:rsid w:val="00C87E12"/>
    <w:rsid w:val="00C91C6F"/>
    <w:rsid w:val="00C936E6"/>
    <w:rsid w:val="00C94DA2"/>
    <w:rsid w:val="00C96560"/>
    <w:rsid w:val="00C96B76"/>
    <w:rsid w:val="00C96F0E"/>
    <w:rsid w:val="00CA168F"/>
    <w:rsid w:val="00CB019D"/>
    <w:rsid w:val="00CB04E8"/>
    <w:rsid w:val="00CB31FD"/>
    <w:rsid w:val="00CB494E"/>
    <w:rsid w:val="00CB6BEE"/>
    <w:rsid w:val="00CB6FD9"/>
    <w:rsid w:val="00CB7CDB"/>
    <w:rsid w:val="00CB7DC9"/>
    <w:rsid w:val="00CC0F35"/>
    <w:rsid w:val="00CC1854"/>
    <w:rsid w:val="00CC2BFB"/>
    <w:rsid w:val="00CC64D4"/>
    <w:rsid w:val="00CD2533"/>
    <w:rsid w:val="00CD49DC"/>
    <w:rsid w:val="00CD6927"/>
    <w:rsid w:val="00CD6CB8"/>
    <w:rsid w:val="00CE21CC"/>
    <w:rsid w:val="00CE5B6C"/>
    <w:rsid w:val="00CE63C5"/>
    <w:rsid w:val="00CE6635"/>
    <w:rsid w:val="00CE7B77"/>
    <w:rsid w:val="00D01335"/>
    <w:rsid w:val="00D03F28"/>
    <w:rsid w:val="00D0619D"/>
    <w:rsid w:val="00D075E3"/>
    <w:rsid w:val="00D11115"/>
    <w:rsid w:val="00D12544"/>
    <w:rsid w:val="00D1450C"/>
    <w:rsid w:val="00D21E2A"/>
    <w:rsid w:val="00D22583"/>
    <w:rsid w:val="00D23C7F"/>
    <w:rsid w:val="00D2443A"/>
    <w:rsid w:val="00D24925"/>
    <w:rsid w:val="00D24C26"/>
    <w:rsid w:val="00D31268"/>
    <w:rsid w:val="00D34626"/>
    <w:rsid w:val="00D40365"/>
    <w:rsid w:val="00D41211"/>
    <w:rsid w:val="00D42856"/>
    <w:rsid w:val="00D4341E"/>
    <w:rsid w:val="00D44AAC"/>
    <w:rsid w:val="00D46E5A"/>
    <w:rsid w:val="00D507F8"/>
    <w:rsid w:val="00D50986"/>
    <w:rsid w:val="00D53DC3"/>
    <w:rsid w:val="00D5479E"/>
    <w:rsid w:val="00D62209"/>
    <w:rsid w:val="00D65048"/>
    <w:rsid w:val="00D65BB7"/>
    <w:rsid w:val="00D701B5"/>
    <w:rsid w:val="00D71423"/>
    <w:rsid w:val="00D73DC9"/>
    <w:rsid w:val="00D752BD"/>
    <w:rsid w:val="00D7546D"/>
    <w:rsid w:val="00D758A4"/>
    <w:rsid w:val="00D758E5"/>
    <w:rsid w:val="00D76C52"/>
    <w:rsid w:val="00D817F1"/>
    <w:rsid w:val="00D82458"/>
    <w:rsid w:val="00D86AED"/>
    <w:rsid w:val="00D92AE8"/>
    <w:rsid w:val="00D95008"/>
    <w:rsid w:val="00D956E3"/>
    <w:rsid w:val="00DA15F5"/>
    <w:rsid w:val="00DA4080"/>
    <w:rsid w:val="00DA4C63"/>
    <w:rsid w:val="00DB34BA"/>
    <w:rsid w:val="00DC38AB"/>
    <w:rsid w:val="00DC6C6D"/>
    <w:rsid w:val="00DC79B1"/>
    <w:rsid w:val="00DD1258"/>
    <w:rsid w:val="00DD2FA6"/>
    <w:rsid w:val="00DD374F"/>
    <w:rsid w:val="00DD51DA"/>
    <w:rsid w:val="00DD60BE"/>
    <w:rsid w:val="00DE0479"/>
    <w:rsid w:val="00DE0C79"/>
    <w:rsid w:val="00DE1624"/>
    <w:rsid w:val="00DF3925"/>
    <w:rsid w:val="00DF3FB6"/>
    <w:rsid w:val="00DF4514"/>
    <w:rsid w:val="00DF4CFC"/>
    <w:rsid w:val="00DF4F61"/>
    <w:rsid w:val="00DF5BD7"/>
    <w:rsid w:val="00DF5D9A"/>
    <w:rsid w:val="00DF5DA7"/>
    <w:rsid w:val="00DF6852"/>
    <w:rsid w:val="00DF74D6"/>
    <w:rsid w:val="00E10484"/>
    <w:rsid w:val="00E13153"/>
    <w:rsid w:val="00E13F03"/>
    <w:rsid w:val="00E168FC"/>
    <w:rsid w:val="00E22074"/>
    <w:rsid w:val="00E32ED8"/>
    <w:rsid w:val="00E3318C"/>
    <w:rsid w:val="00E33E8B"/>
    <w:rsid w:val="00E34BAE"/>
    <w:rsid w:val="00E368AA"/>
    <w:rsid w:val="00E377BF"/>
    <w:rsid w:val="00E4065C"/>
    <w:rsid w:val="00E40E27"/>
    <w:rsid w:val="00E41260"/>
    <w:rsid w:val="00E42356"/>
    <w:rsid w:val="00E43BC9"/>
    <w:rsid w:val="00E43F75"/>
    <w:rsid w:val="00E44EDE"/>
    <w:rsid w:val="00E47DA3"/>
    <w:rsid w:val="00E5304E"/>
    <w:rsid w:val="00E54B2E"/>
    <w:rsid w:val="00E55302"/>
    <w:rsid w:val="00E60B4A"/>
    <w:rsid w:val="00E6221E"/>
    <w:rsid w:val="00E62421"/>
    <w:rsid w:val="00E62545"/>
    <w:rsid w:val="00E64449"/>
    <w:rsid w:val="00E64820"/>
    <w:rsid w:val="00E65C21"/>
    <w:rsid w:val="00E65F8A"/>
    <w:rsid w:val="00E66B31"/>
    <w:rsid w:val="00E66F42"/>
    <w:rsid w:val="00E67915"/>
    <w:rsid w:val="00E67B39"/>
    <w:rsid w:val="00E72C56"/>
    <w:rsid w:val="00E75762"/>
    <w:rsid w:val="00E80C61"/>
    <w:rsid w:val="00E82698"/>
    <w:rsid w:val="00E8347E"/>
    <w:rsid w:val="00E83723"/>
    <w:rsid w:val="00E83E13"/>
    <w:rsid w:val="00E8423B"/>
    <w:rsid w:val="00E8569D"/>
    <w:rsid w:val="00E85AC4"/>
    <w:rsid w:val="00E91087"/>
    <w:rsid w:val="00E92FC8"/>
    <w:rsid w:val="00EA054D"/>
    <w:rsid w:val="00EA3AD0"/>
    <w:rsid w:val="00EA54B7"/>
    <w:rsid w:val="00EA7355"/>
    <w:rsid w:val="00EA7370"/>
    <w:rsid w:val="00EB01B2"/>
    <w:rsid w:val="00EB0742"/>
    <w:rsid w:val="00EB0884"/>
    <w:rsid w:val="00EB2A52"/>
    <w:rsid w:val="00EB3778"/>
    <w:rsid w:val="00EB54EC"/>
    <w:rsid w:val="00EB6D5B"/>
    <w:rsid w:val="00EB7122"/>
    <w:rsid w:val="00EC18CC"/>
    <w:rsid w:val="00EC2CB4"/>
    <w:rsid w:val="00EC32E3"/>
    <w:rsid w:val="00EC3710"/>
    <w:rsid w:val="00EC5BE7"/>
    <w:rsid w:val="00EC69BB"/>
    <w:rsid w:val="00EC78B4"/>
    <w:rsid w:val="00EC7BF7"/>
    <w:rsid w:val="00ED28F0"/>
    <w:rsid w:val="00ED6185"/>
    <w:rsid w:val="00ED6B2D"/>
    <w:rsid w:val="00ED6E11"/>
    <w:rsid w:val="00EE2157"/>
    <w:rsid w:val="00EE23D7"/>
    <w:rsid w:val="00EE507B"/>
    <w:rsid w:val="00EE6502"/>
    <w:rsid w:val="00EE69E9"/>
    <w:rsid w:val="00EF6282"/>
    <w:rsid w:val="00F024F1"/>
    <w:rsid w:val="00F03545"/>
    <w:rsid w:val="00F062D0"/>
    <w:rsid w:val="00F06B75"/>
    <w:rsid w:val="00F13261"/>
    <w:rsid w:val="00F13A5E"/>
    <w:rsid w:val="00F14698"/>
    <w:rsid w:val="00F15713"/>
    <w:rsid w:val="00F16ACE"/>
    <w:rsid w:val="00F2119E"/>
    <w:rsid w:val="00F228C4"/>
    <w:rsid w:val="00F22BF2"/>
    <w:rsid w:val="00F24204"/>
    <w:rsid w:val="00F267CA"/>
    <w:rsid w:val="00F30341"/>
    <w:rsid w:val="00F34378"/>
    <w:rsid w:val="00F37B73"/>
    <w:rsid w:val="00F41E11"/>
    <w:rsid w:val="00F41FB4"/>
    <w:rsid w:val="00F42F1B"/>
    <w:rsid w:val="00F44AEB"/>
    <w:rsid w:val="00F525E7"/>
    <w:rsid w:val="00F535A1"/>
    <w:rsid w:val="00F53A90"/>
    <w:rsid w:val="00F56C9F"/>
    <w:rsid w:val="00F60498"/>
    <w:rsid w:val="00F62989"/>
    <w:rsid w:val="00F62A8D"/>
    <w:rsid w:val="00F63376"/>
    <w:rsid w:val="00F7212F"/>
    <w:rsid w:val="00F730B8"/>
    <w:rsid w:val="00F733B9"/>
    <w:rsid w:val="00F73EF0"/>
    <w:rsid w:val="00F7431C"/>
    <w:rsid w:val="00F755DF"/>
    <w:rsid w:val="00F77750"/>
    <w:rsid w:val="00F8015D"/>
    <w:rsid w:val="00F807E8"/>
    <w:rsid w:val="00F95C08"/>
    <w:rsid w:val="00F97CBE"/>
    <w:rsid w:val="00FA121A"/>
    <w:rsid w:val="00FA7527"/>
    <w:rsid w:val="00FB357D"/>
    <w:rsid w:val="00FB565D"/>
    <w:rsid w:val="00FB5904"/>
    <w:rsid w:val="00FB6524"/>
    <w:rsid w:val="00FB772D"/>
    <w:rsid w:val="00FC32F3"/>
    <w:rsid w:val="00FC56D0"/>
    <w:rsid w:val="00FC74FE"/>
    <w:rsid w:val="00FD006D"/>
    <w:rsid w:val="00FD052A"/>
    <w:rsid w:val="00FD0824"/>
    <w:rsid w:val="00FD0908"/>
    <w:rsid w:val="00FD229F"/>
    <w:rsid w:val="00FD2C04"/>
    <w:rsid w:val="00FD35B1"/>
    <w:rsid w:val="00FD3C4B"/>
    <w:rsid w:val="00FE3E39"/>
    <w:rsid w:val="00FE5A10"/>
    <w:rsid w:val="00FF0A04"/>
    <w:rsid w:val="00FF1FFC"/>
    <w:rsid w:val="00FF23D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C621C"/>
  <w15:docId w15:val="{6232EC8D-5DB8-4FDE-AC59-A6429BA0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0FAA"/>
    <w:rPr>
      <w:rFonts w:asciiTheme="minorHAnsi" w:hAnsiTheme="minorHAnsi"/>
      <w:sz w:val="19"/>
    </w:rPr>
  </w:style>
  <w:style w:type="paragraph" w:styleId="Heading1">
    <w:name w:val="heading 1"/>
    <w:basedOn w:val="Normal"/>
    <w:next w:val="Normal"/>
    <w:link w:val="Heading1Char"/>
    <w:rsid w:val="00916CFC"/>
    <w:pPr>
      <w:widowControl w:val="0"/>
      <w:suppressAutoHyphens/>
      <w:autoSpaceDE w:val="0"/>
      <w:autoSpaceDN w:val="0"/>
      <w:adjustRightInd w:val="0"/>
      <w:spacing w:before="100" w:after="100"/>
      <w:textAlignment w:val="center"/>
      <w:outlineLvl w:val="0"/>
    </w:pPr>
    <w:rPr>
      <w:rFonts w:cs="Arial"/>
      <w:sz w:val="22"/>
      <w:szCs w:val="20"/>
      <w:lang w:val="en-GB"/>
    </w:rPr>
  </w:style>
  <w:style w:type="paragraph" w:styleId="Heading2">
    <w:name w:val="heading 2"/>
    <w:basedOn w:val="Normal"/>
    <w:next w:val="Normal"/>
    <w:link w:val="Heading2Char"/>
    <w:rsid w:val="00916CFC"/>
    <w:pPr>
      <w:widowControl w:val="0"/>
      <w:suppressAutoHyphens/>
      <w:autoSpaceDE w:val="0"/>
      <w:autoSpaceDN w:val="0"/>
      <w:adjustRightInd w:val="0"/>
      <w:spacing w:line="288" w:lineRule="auto"/>
      <w:textAlignment w:val="center"/>
      <w:outlineLvl w:val="1"/>
    </w:pPr>
    <w:rPr>
      <w:rFonts w:cs="ArialMT"/>
      <w:color w:val="000000"/>
      <w:sz w:val="20"/>
      <w:szCs w:val="36"/>
      <w:lang w:val="en-GB"/>
    </w:rPr>
  </w:style>
  <w:style w:type="paragraph" w:styleId="Heading3">
    <w:name w:val="heading 3"/>
    <w:basedOn w:val="Normal"/>
    <w:next w:val="Normal"/>
    <w:link w:val="Heading3Char"/>
    <w:rsid w:val="00653107"/>
    <w:pPr>
      <w:keepNext/>
      <w:keepLines/>
      <w:spacing w:before="200"/>
      <w:outlineLvl w:val="2"/>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6CFC"/>
    <w:rPr>
      <w:rFonts w:asciiTheme="minorHAnsi" w:hAnsiTheme="minorHAnsi" w:cs="Arial"/>
      <w:sz w:val="22"/>
      <w:szCs w:val="20"/>
      <w:lang w:val="en-GB"/>
    </w:rPr>
  </w:style>
  <w:style w:type="character" w:customStyle="1" w:styleId="Heading2Char">
    <w:name w:val="Heading 2 Char"/>
    <w:basedOn w:val="DefaultParagraphFont"/>
    <w:link w:val="Heading2"/>
    <w:rsid w:val="00916CFC"/>
    <w:rPr>
      <w:rFonts w:asciiTheme="minorHAnsi" w:hAnsiTheme="minorHAnsi" w:cs="ArialMT"/>
      <w:color w:val="000000"/>
      <w:sz w:val="20"/>
      <w:szCs w:val="36"/>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14D66"/>
    <w:rPr>
      <w:rFonts w:cs="Arial-Black"/>
      <w:spacing w:val="-5"/>
      <w:szCs w:val="20"/>
    </w:rPr>
  </w:style>
  <w:style w:type="character" w:customStyle="1" w:styleId="HeaderChar">
    <w:name w:val="Header Char"/>
    <w:basedOn w:val="DefaultParagraphFont"/>
    <w:link w:val="Header"/>
    <w:uiPriority w:val="99"/>
    <w:rsid w:val="00814D66"/>
    <w:rPr>
      <w:rFonts w:cs="Arial-Black"/>
      <w:spacing w:val="-5"/>
      <w:sz w:val="20"/>
      <w:szCs w:val="20"/>
      <w:lang w:val="en-US"/>
    </w:rPr>
  </w:style>
  <w:style w:type="paragraph" w:styleId="Footer">
    <w:name w:val="footer"/>
    <w:basedOn w:val="Normal"/>
    <w:link w:val="FooterChar"/>
    <w:uiPriority w:val="99"/>
    <w:unhideWhenUsed/>
    <w:rsid w:val="005552AD"/>
    <w:pPr>
      <w:tabs>
        <w:tab w:val="left" w:pos="6804"/>
      </w:tabs>
    </w:pPr>
    <w:rPr>
      <w:sz w:val="14"/>
    </w:rPr>
  </w:style>
  <w:style w:type="character" w:customStyle="1" w:styleId="FooterChar">
    <w:name w:val="Footer Char"/>
    <w:basedOn w:val="DefaultParagraphFont"/>
    <w:link w:val="Footer"/>
    <w:uiPriority w:val="99"/>
    <w:rsid w:val="005552AD"/>
    <w:rPr>
      <w:rFonts w:asciiTheme="minorHAnsi" w:hAnsiTheme="minorHAnsi"/>
      <w:noProof/>
      <w:sz w:val="14"/>
    </w:rPr>
  </w:style>
  <w:style w:type="paragraph" w:styleId="Date">
    <w:name w:val="Date"/>
    <w:basedOn w:val="Normal"/>
    <w:next w:val="Normal"/>
    <w:link w:val="DateChar"/>
    <w:uiPriority w:val="99"/>
    <w:unhideWhenUsed/>
    <w:rsid w:val="0091208C"/>
    <w:pPr>
      <w:widowControl w:val="0"/>
      <w:suppressAutoHyphens/>
      <w:autoSpaceDE w:val="0"/>
      <w:autoSpaceDN w:val="0"/>
      <w:adjustRightInd w:val="0"/>
      <w:spacing w:after="360"/>
      <w:textAlignment w:val="center"/>
    </w:pPr>
    <w:rPr>
      <w:rFonts w:cs="Arial-BoldMT"/>
      <w:bCs/>
      <w:color w:val="000000"/>
      <w:szCs w:val="20"/>
      <w:lang w:val="en-GB"/>
    </w:rPr>
  </w:style>
  <w:style w:type="character" w:customStyle="1" w:styleId="DateChar">
    <w:name w:val="Date Char"/>
    <w:basedOn w:val="DefaultParagraphFont"/>
    <w:link w:val="Date"/>
    <w:uiPriority w:val="99"/>
    <w:rsid w:val="0091208C"/>
    <w:rPr>
      <w:rFonts w:cs="Arial-BoldMT"/>
      <w:bCs/>
      <w:noProof/>
      <w:color w:val="000000"/>
      <w:sz w:val="20"/>
      <w:szCs w:val="20"/>
      <w:lang w:val="en-GB"/>
    </w:rPr>
  </w:style>
  <w:style w:type="paragraph" w:styleId="BodyText">
    <w:name w:val="Body Text"/>
    <w:basedOn w:val="Normal"/>
    <w:link w:val="BodyTextChar"/>
    <w:rsid w:val="0010445F"/>
    <w:pPr>
      <w:widowControl w:val="0"/>
      <w:suppressAutoHyphens/>
      <w:autoSpaceDE w:val="0"/>
      <w:autoSpaceDN w:val="0"/>
      <w:adjustRightInd w:val="0"/>
      <w:spacing w:before="120" w:after="120"/>
      <w:textAlignment w:val="center"/>
    </w:pPr>
    <w:rPr>
      <w:rFonts w:cs="ArialMT"/>
      <w:color w:val="000000"/>
      <w:szCs w:val="20"/>
    </w:rPr>
  </w:style>
  <w:style w:type="character" w:customStyle="1" w:styleId="BodyTextChar">
    <w:name w:val="Body Text Char"/>
    <w:basedOn w:val="DefaultParagraphFont"/>
    <w:link w:val="BodyText"/>
    <w:rsid w:val="0010445F"/>
    <w:rPr>
      <w:rFonts w:ascii="Gibson" w:hAnsi="Gibson" w:cs="ArialMT"/>
      <w:color w:val="000000"/>
      <w:sz w:val="20"/>
      <w:szCs w:val="20"/>
      <w:lang w:val="en-US"/>
    </w:rPr>
  </w:style>
  <w:style w:type="paragraph" w:customStyle="1" w:styleId="Bullet1">
    <w:name w:val="Bullet 1"/>
    <w:basedOn w:val="BodyText"/>
    <w:qFormat/>
    <w:rsid w:val="00A02DD7"/>
    <w:pPr>
      <w:numPr>
        <w:numId w:val="3"/>
      </w:numPr>
      <w:ind w:left="142" w:hanging="142"/>
    </w:pPr>
    <w:rPr>
      <w:szCs w:val="19"/>
    </w:rPr>
  </w:style>
  <w:style w:type="paragraph" w:customStyle="1" w:styleId="Bullet2">
    <w:name w:val="Bullet 2"/>
    <w:basedOn w:val="Normal"/>
    <w:qFormat/>
    <w:rsid w:val="00A02DD7"/>
    <w:pPr>
      <w:numPr>
        <w:numId w:val="1"/>
      </w:numPr>
      <w:spacing w:before="120" w:after="120"/>
      <w:ind w:left="284" w:hanging="142"/>
    </w:pPr>
    <w:rPr>
      <w:rFonts w:ascii="RL2" w:hAnsi="RL2" w:cs="ArialMT"/>
      <w:color w:val="000000"/>
    </w:rPr>
  </w:style>
  <w:style w:type="character" w:customStyle="1" w:styleId="Heading3Char">
    <w:name w:val="Heading 3 Char"/>
    <w:basedOn w:val="DefaultParagraphFont"/>
    <w:link w:val="Heading3"/>
    <w:rsid w:val="00653107"/>
    <w:rPr>
      <w:rFonts w:eastAsia="Times New Roman"/>
      <w:b/>
      <w:bCs/>
      <w:noProof/>
      <w:sz w:val="20"/>
    </w:rPr>
  </w:style>
  <w:style w:type="paragraph" w:customStyle="1" w:styleId="Dear">
    <w:name w:val="Dear"/>
    <w:basedOn w:val="BodyText"/>
    <w:qFormat/>
    <w:rsid w:val="0091208C"/>
    <w:pPr>
      <w:spacing w:before="360" w:after="360"/>
    </w:pPr>
  </w:style>
  <w:style w:type="character" w:styleId="PageNumber">
    <w:name w:val="page number"/>
    <w:basedOn w:val="DefaultParagraphFont"/>
    <w:rsid w:val="00E43F75"/>
  </w:style>
  <w:style w:type="paragraph" w:customStyle="1" w:styleId="Bullet3">
    <w:name w:val="Bullet 3"/>
    <w:basedOn w:val="Normal"/>
    <w:qFormat/>
    <w:rsid w:val="00A02DD7"/>
    <w:pPr>
      <w:numPr>
        <w:numId w:val="2"/>
      </w:numPr>
      <w:tabs>
        <w:tab w:val="clear" w:pos="850"/>
      </w:tabs>
      <w:spacing w:before="120" w:after="120"/>
      <w:ind w:left="426" w:hanging="142"/>
    </w:pPr>
  </w:style>
  <w:style w:type="paragraph" w:styleId="BalloonText">
    <w:name w:val="Balloon Text"/>
    <w:basedOn w:val="Normal"/>
    <w:link w:val="BalloonTextChar"/>
    <w:rsid w:val="00127199"/>
    <w:rPr>
      <w:rFonts w:ascii="Tahoma" w:hAnsi="Tahoma" w:cs="Tahoma"/>
      <w:sz w:val="16"/>
      <w:szCs w:val="16"/>
    </w:rPr>
  </w:style>
  <w:style w:type="character" w:customStyle="1" w:styleId="BalloonTextChar">
    <w:name w:val="Balloon Text Char"/>
    <w:basedOn w:val="DefaultParagraphFont"/>
    <w:link w:val="BalloonText"/>
    <w:rsid w:val="00127199"/>
    <w:rPr>
      <w:rFonts w:ascii="Tahoma" w:hAnsi="Tahoma" w:cs="Tahoma"/>
      <w:sz w:val="16"/>
      <w:szCs w:val="16"/>
      <w:lang w:val="en-US"/>
    </w:rPr>
  </w:style>
  <w:style w:type="paragraph" w:styleId="TOCHeading">
    <w:name w:val="TOC Heading"/>
    <w:basedOn w:val="Heading1"/>
    <w:next w:val="Normal"/>
    <w:uiPriority w:val="39"/>
    <w:unhideWhenUsed/>
    <w:qFormat/>
    <w:rsid w:val="00560CFC"/>
    <w:pPr>
      <w:keepNext/>
      <w:keepLines/>
      <w:widowControl/>
      <w:suppressAutoHyphens w:val="0"/>
      <w:autoSpaceDE/>
      <w:autoSpaceDN/>
      <w:adjustRightInd/>
      <w:spacing w:after="0" w:line="259" w:lineRule="auto"/>
      <w:textAlignment w:val="auto"/>
      <w:outlineLvl w:val="9"/>
    </w:pPr>
    <w:rPr>
      <w:rFonts w:asciiTheme="majorHAnsi" w:eastAsiaTheme="majorEastAsia" w:hAnsiTheme="majorHAnsi" w:cstheme="majorBidi"/>
      <w:b/>
      <w:color w:val="80003A" w:themeColor="accent1" w:themeShade="BF"/>
      <w:sz w:val="32"/>
      <w:szCs w:val="32"/>
      <w:lang w:val="en-US"/>
    </w:rPr>
  </w:style>
  <w:style w:type="table" w:styleId="ListTable3-Accent6">
    <w:name w:val="List Table 3 Accent 6"/>
    <w:basedOn w:val="TableNormal"/>
    <w:uiPriority w:val="48"/>
    <w:rsid w:val="00560CFC"/>
    <w:tblPr>
      <w:tblStyleRowBandSize w:val="1"/>
      <w:tblStyleColBandSize w:val="1"/>
      <w:tblBorders>
        <w:top w:val="single" w:sz="4" w:space="0" w:color="AB004F" w:themeColor="accent6"/>
        <w:left w:val="single" w:sz="4" w:space="0" w:color="AB004F" w:themeColor="accent6"/>
        <w:bottom w:val="single" w:sz="4" w:space="0" w:color="AB004F" w:themeColor="accent6"/>
        <w:right w:val="single" w:sz="4" w:space="0" w:color="AB004F" w:themeColor="accent6"/>
      </w:tblBorders>
    </w:tblPr>
    <w:tblStylePr w:type="firstRow">
      <w:rPr>
        <w:b/>
        <w:bCs/>
        <w:color w:val="FFFFFF" w:themeColor="background1"/>
      </w:rPr>
      <w:tblPr/>
      <w:tcPr>
        <w:shd w:val="clear" w:color="auto" w:fill="AB004F" w:themeFill="accent6"/>
      </w:tcPr>
    </w:tblStylePr>
    <w:tblStylePr w:type="lastRow">
      <w:rPr>
        <w:b/>
        <w:bCs/>
      </w:rPr>
      <w:tblPr/>
      <w:tcPr>
        <w:tcBorders>
          <w:top w:val="double" w:sz="4" w:space="0" w:color="AB004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004F" w:themeColor="accent6"/>
          <w:right w:val="single" w:sz="4" w:space="0" w:color="AB004F" w:themeColor="accent6"/>
        </w:tcBorders>
      </w:tcPr>
    </w:tblStylePr>
    <w:tblStylePr w:type="band1Horz">
      <w:tblPr/>
      <w:tcPr>
        <w:tcBorders>
          <w:top w:val="single" w:sz="4" w:space="0" w:color="AB004F" w:themeColor="accent6"/>
          <w:bottom w:val="single" w:sz="4" w:space="0" w:color="AB004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004F" w:themeColor="accent6"/>
          <w:left w:val="nil"/>
        </w:tcBorders>
      </w:tcPr>
    </w:tblStylePr>
    <w:tblStylePr w:type="swCell">
      <w:tblPr/>
      <w:tcPr>
        <w:tcBorders>
          <w:top w:val="double" w:sz="4" w:space="0" w:color="AB004F" w:themeColor="accent6"/>
          <w:right w:val="nil"/>
        </w:tcBorders>
      </w:tcPr>
    </w:tblStylePr>
  </w:style>
  <w:style w:type="paragraph" w:styleId="ListParagraph">
    <w:name w:val="List Paragraph"/>
    <w:basedOn w:val="Normal"/>
    <w:uiPriority w:val="34"/>
    <w:qFormat/>
    <w:rsid w:val="00560CFC"/>
    <w:pPr>
      <w:ind w:left="720"/>
      <w:contextualSpacing/>
    </w:pPr>
  </w:style>
  <w:style w:type="table" w:styleId="ListTable4-Accent2">
    <w:name w:val="List Table 4 Accent 2"/>
    <w:basedOn w:val="TableNormal"/>
    <w:uiPriority w:val="49"/>
    <w:rsid w:val="0046700B"/>
    <w:tblPr>
      <w:tblStyleRowBandSize w:val="1"/>
      <w:tblStyleColBandSize w:val="1"/>
      <w:tblBorders>
        <w:top w:val="single" w:sz="4" w:space="0" w:color="E5B2CA" w:themeColor="accent2" w:themeTint="99"/>
        <w:left w:val="single" w:sz="4" w:space="0" w:color="E5B2CA" w:themeColor="accent2" w:themeTint="99"/>
        <w:bottom w:val="single" w:sz="4" w:space="0" w:color="E5B2CA" w:themeColor="accent2" w:themeTint="99"/>
        <w:right w:val="single" w:sz="4" w:space="0" w:color="E5B2CA" w:themeColor="accent2" w:themeTint="99"/>
        <w:insideH w:val="single" w:sz="4" w:space="0" w:color="E5B2CA" w:themeColor="accent2" w:themeTint="99"/>
      </w:tblBorders>
    </w:tblPr>
    <w:tblStylePr w:type="firstRow">
      <w:rPr>
        <w:b/>
        <w:bCs/>
        <w:color w:val="FFFFFF" w:themeColor="background1"/>
      </w:rPr>
      <w:tblPr/>
      <w:tcPr>
        <w:tcBorders>
          <w:top w:val="single" w:sz="4" w:space="0" w:color="D580A7" w:themeColor="accent2"/>
          <w:left w:val="single" w:sz="4" w:space="0" w:color="D580A7" w:themeColor="accent2"/>
          <w:bottom w:val="single" w:sz="4" w:space="0" w:color="D580A7" w:themeColor="accent2"/>
          <w:right w:val="single" w:sz="4" w:space="0" w:color="D580A7" w:themeColor="accent2"/>
          <w:insideH w:val="nil"/>
        </w:tcBorders>
        <w:shd w:val="clear" w:color="auto" w:fill="D580A7" w:themeFill="accent2"/>
      </w:tcPr>
    </w:tblStylePr>
    <w:tblStylePr w:type="lastRow">
      <w:rPr>
        <w:b/>
        <w:bCs/>
      </w:rPr>
      <w:tblPr/>
      <w:tcPr>
        <w:tcBorders>
          <w:top w:val="double" w:sz="4" w:space="0" w:color="E5B2CA" w:themeColor="accent2" w:themeTint="99"/>
        </w:tcBorders>
      </w:tcPr>
    </w:tblStylePr>
    <w:tblStylePr w:type="firstCol">
      <w:rPr>
        <w:b/>
        <w:bCs/>
      </w:rPr>
    </w:tblStylePr>
    <w:tblStylePr w:type="lastCol">
      <w:rPr>
        <w:b/>
        <w:bCs/>
      </w:rPr>
    </w:tblStylePr>
    <w:tblStylePr w:type="band1Vert">
      <w:tblPr/>
      <w:tcPr>
        <w:shd w:val="clear" w:color="auto" w:fill="F6E5ED" w:themeFill="accent2" w:themeFillTint="33"/>
      </w:tcPr>
    </w:tblStylePr>
    <w:tblStylePr w:type="band1Horz">
      <w:tblPr/>
      <w:tcPr>
        <w:shd w:val="clear" w:color="auto" w:fill="F6E5ED" w:themeFill="accent2" w:themeFillTint="33"/>
      </w:tcPr>
    </w:tblStylePr>
  </w:style>
  <w:style w:type="table" w:styleId="MediumShading1-Accent1">
    <w:name w:val="Medium Shading 1 Accent 1"/>
    <w:basedOn w:val="TableNormal"/>
    <w:rsid w:val="0046700B"/>
    <w:tblPr>
      <w:tblStyleRowBandSize w:val="1"/>
      <w:tblStyleColBandSize w:val="1"/>
      <w:tblBorders>
        <w:top w:val="single" w:sz="8" w:space="0" w:color="FF0175" w:themeColor="accent1" w:themeTint="BF"/>
        <w:left w:val="single" w:sz="8" w:space="0" w:color="FF0175" w:themeColor="accent1" w:themeTint="BF"/>
        <w:bottom w:val="single" w:sz="8" w:space="0" w:color="FF0175" w:themeColor="accent1" w:themeTint="BF"/>
        <w:right w:val="single" w:sz="8" w:space="0" w:color="FF0175" w:themeColor="accent1" w:themeTint="BF"/>
        <w:insideH w:val="single" w:sz="8" w:space="0" w:color="FF0175" w:themeColor="accent1" w:themeTint="BF"/>
      </w:tblBorders>
    </w:tblPr>
    <w:tblStylePr w:type="firstRow">
      <w:pPr>
        <w:spacing w:before="0" w:after="0" w:line="240" w:lineRule="auto"/>
      </w:pPr>
      <w:rPr>
        <w:b/>
        <w:bCs/>
        <w:color w:val="FFFFFF" w:themeColor="background1"/>
      </w:rPr>
      <w:tblPr/>
      <w:tcPr>
        <w:tcBorders>
          <w:top w:val="single" w:sz="8" w:space="0" w:color="FF0175" w:themeColor="accent1" w:themeTint="BF"/>
          <w:left w:val="single" w:sz="8" w:space="0" w:color="FF0175" w:themeColor="accent1" w:themeTint="BF"/>
          <w:bottom w:val="single" w:sz="8" w:space="0" w:color="FF0175" w:themeColor="accent1" w:themeTint="BF"/>
          <w:right w:val="single" w:sz="8" w:space="0" w:color="FF0175" w:themeColor="accent1" w:themeTint="BF"/>
          <w:insideH w:val="nil"/>
          <w:insideV w:val="nil"/>
        </w:tcBorders>
        <w:shd w:val="clear" w:color="auto" w:fill="AB004F" w:themeFill="accent1"/>
      </w:tcPr>
    </w:tblStylePr>
    <w:tblStylePr w:type="lastRow">
      <w:pPr>
        <w:spacing w:before="0" w:after="0" w:line="240" w:lineRule="auto"/>
      </w:pPr>
      <w:rPr>
        <w:b/>
        <w:bCs/>
      </w:rPr>
      <w:tblPr/>
      <w:tcPr>
        <w:tcBorders>
          <w:top w:val="double" w:sz="6" w:space="0" w:color="FF0175" w:themeColor="accent1" w:themeTint="BF"/>
          <w:left w:val="single" w:sz="8" w:space="0" w:color="FF0175" w:themeColor="accent1" w:themeTint="BF"/>
          <w:bottom w:val="single" w:sz="8" w:space="0" w:color="FF0175" w:themeColor="accent1" w:themeTint="BF"/>
          <w:right w:val="single" w:sz="8" w:space="0" w:color="FF01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BD1" w:themeFill="accent1" w:themeFillTint="3F"/>
      </w:tcPr>
    </w:tblStylePr>
    <w:tblStylePr w:type="band1Horz">
      <w:tblPr/>
      <w:tcPr>
        <w:tcBorders>
          <w:insideH w:val="nil"/>
          <w:insideV w:val="nil"/>
        </w:tcBorders>
        <w:shd w:val="clear" w:color="auto" w:fill="FFABD1"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4C59C9"/>
    <w:rPr>
      <w:color w:val="D580A7" w:themeColor="hyperlink"/>
      <w:u w:val="single"/>
    </w:rPr>
  </w:style>
  <w:style w:type="character" w:styleId="UnresolvedMention">
    <w:name w:val="Unresolved Mention"/>
    <w:basedOn w:val="DefaultParagraphFont"/>
    <w:uiPriority w:val="99"/>
    <w:semiHidden/>
    <w:unhideWhenUsed/>
    <w:rsid w:val="004C59C9"/>
    <w:rPr>
      <w:color w:val="605E5C"/>
      <w:shd w:val="clear" w:color="auto" w:fill="E1DFDD"/>
    </w:rPr>
  </w:style>
  <w:style w:type="paragraph" w:styleId="TOC1">
    <w:name w:val="toc 1"/>
    <w:basedOn w:val="Normal"/>
    <w:next w:val="Normal"/>
    <w:autoRedefine/>
    <w:uiPriority w:val="39"/>
    <w:unhideWhenUsed/>
    <w:rsid w:val="00916CFC"/>
    <w:pPr>
      <w:spacing w:after="100"/>
    </w:pPr>
  </w:style>
  <w:style w:type="paragraph" w:styleId="TOC2">
    <w:name w:val="toc 2"/>
    <w:basedOn w:val="Normal"/>
    <w:next w:val="Normal"/>
    <w:autoRedefine/>
    <w:uiPriority w:val="39"/>
    <w:unhideWhenUsed/>
    <w:rsid w:val="00916CFC"/>
    <w:pPr>
      <w:spacing w:after="100"/>
      <w:ind w:left="190"/>
    </w:pPr>
  </w:style>
  <w:style w:type="paragraph" w:styleId="BodyTextIndent3">
    <w:name w:val="Body Text Indent 3"/>
    <w:basedOn w:val="Normal"/>
    <w:link w:val="BodyTextIndent3Char"/>
    <w:uiPriority w:val="99"/>
    <w:unhideWhenUsed/>
    <w:rsid w:val="00B270A6"/>
    <w:pPr>
      <w:spacing w:after="120" w:line="259" w:lineRule="auto"/>
      <w:ind w:left="283"/>
    </w:pPr>
    <w:rPr>
      <w:rFonts w:eastAsiaTheme="minorHAnsi" w:cstheme="minorBidi"/>
      <w:sz w:val="16"/>
      <w:szCs w:val="16"/>
    </w:rPr>
  </w:style>
  <w:style w:type="character" w:customStyle="1" w:styleId="BodyTextIndent3Char">
    <w:name w:val="Body Text Indent 3 Char"/>
    <w:basedOn w:val="DefaultParagraphFont"/>
    <w:link w:val="BodyTextIndent3"/>
    <w:uiPriority w:val="99"/>
    <w:rsid w:val="00B270A6"/>
    <w:rPr>
      <w:rFonts w:asciiTheme="minorHAnsi" w:eastAsiaTheme="minorHAnsi" w:hAnsiTheme="minorHAnsi" w:cstheme="minorBidi"/>
      <w:sz w:val="16"/>
      <w:szCs w:val="16"/>
    </w:rPr>
  </w:style>
  <w:style w:type="paragraph" w:customStyle="1" w:styleId="Style1">
    <w:name w:val="Style1"/>
    <w:basedOn w:val="Heading2"/>
    <w:link w:val="Style1Char"/>
    <w:qFormat/>
    <w:rsid w:val="004A4F61"/>
    <w:rPr>
      <w:b/>
      <w:bCs/>
    </w:rPr>
  </w:style>
  <w:style w:type="character" w:customStyle="1" w:styleId="Style1Char">
    <w:name w:val="Style1 Char"/>
    <w:basedOn w:val="Heading2Char"/>
    <w:link w:val="Style1"/>
    <w:rsid w:val="004A4F61"/>
    <w:rPr>
      <w:rFonts w:asciiTheme="minorHAnsi" w:hAnsiTheme="minorHAnsi" w:cs="ArialMT"/>
      <w:b/>
      <w:bCs/>
      <w:color w:val="000000"/>
      <w:sz w:val="20"/>
      <w:szCs w:val="36"/>
      <w:lang w:val="en-GB"/>
    </w:rPr>
  </w:style>
  <w:style w:type="paragraph" w:styleId="TOC3">
    <w:name w:val="toc 3"/>
    <w:basedOn w:val="Normal"/>
    <w:next w:val="Normal"/>
    <w:autoRedefine/>
    <w:uiPriority w:val="39"/>
    <w:unhideWhenUsed/>
    <w:rsid w:val="00CD49DC"/>
    <w:pPr>
      <w:spacing w:after="100"/>
      <w:ind w:left="3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bluecard.qld.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nqtouch.com.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hyperlink" Target="https://touchfootball.com.au/media/11311/tfa_concussion-policy-july-2021_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luecard.qld.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wmf"/><Relationship Id="rId22" Type="http://schemas.openxmlformats.org/officeDocument/2006/relationships/image" Target="media/image5.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TFL QLD">
      <a:dk1>
        <a:sysClr val="windowText" lastClr="000000"/>
      </a:dk1>
      <a:lt1>
        <a:sysClr val="window" lastClr="FFFFFF"/>
      </a:lt1>
      <a:dk2>
        <a:srgbClr val="6C1231"/>
      </a:dk2>
      <a:lt2>
        <a:srgbClr val="58595B"/>
      </a:lt2>
      <a:accent1>
        <a:srgbClr val="AB004F"/>
      </a:accent1>
      <a:accent2>
        <a:srgbClr val="D580A7"/>
      </a:accent2>
      <a:accent3>
        <a:srgbClr val="EECCDC"/>
      </a:accent3>
      <a:accent4>
        <a:srgbClr val="F7E6ED"/>
      </a:accent4>
      <a:accent5>
        <a:srgbClr val="6C1231"/>
      </a:accent5>
      <a:accent6>
        <a:srgbClr val="AB004F"/>
      </a:accent6>
      <a:hlink>
        <a:srgbClr val="D580A7"/>
      </a:hlink>
      <a:folHlink>
        <a:srgbClr val="EECCDC"/>
      </a:folHlink>
    </a:clrScheme>
    <a:fontScheme name="QLD Touch Football">
      <a:majorFont>
        <a:latin typeface="RL2 Medium"/>
        <a:ea typeface=""/>
        <a:cs typeface=""/>
      </a:majorFont>
      <a:minorFont>
        <a:latin typeface="RL2"/>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361c52-e853-4744-8aa9-7b07c6af8dc4">
      <Terms xmlns="http://schemas.microsoft.com/office/infopath/2007/PartnerControls"/>
    </lcf76f155ced4ddcb4097134ff3c332f>
    <TaxCatchAll xmlns="1b45fca3-d62f-468e-8ae6-f8d2319b68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E43666999F8D4A878B12D7BE2FE332" ma:contentTypeVersion="17" ma:contentTypeDescription="Create a new document." ma:contentTypeScope="" ma:versionID="afa056d0cab41203f4e40496b748e40a">
  <xsd:schema xmlns:xsd="http://www.w3.org/2001/XMLSchema" xmlns:xs="http://www.w3.org/2001/XMLSchema" xmlns:p="http://schemas.microsoft.com/office/2006/metadata/properties" xmlns:ns2="d0361c52-e853-4744-8aa9-7b07c6af8dc4" xmlns:ns3="1b45fca3-d62f-468e-8ae6-f8d2319b6838" targetNamespace="http://schemas.microsoft.com/office/2006/metadata/properties" ma:root="true" ma:fieldsID="e02b360f45b20d377e703e67dd896ce9" ns2:_="" ns3:_="">
    <xsd:import namespace="d0361c52-e853-4744-8aa9-7b07c6af8dc4"/>
    <xsd:import namespace="1b45fca3-d62f-468e-8ae6-f8d2319b68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61c52-e853-4744-8aa9-7b07c6af8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5d5172-3bf1-4a10-94b4-e7612b21189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45fca3-d62f-468e-8ae6-f8d2319b683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71bf71c-d2da-40c8-98ff-2cb580e422f6}" ma:internalName="TaxCatchAll" ma:showField="CatchAllData" ma:web="1b45fca3-d62f-468e-8ae6-f8d2319b683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CCD525-78ED-4B0F-B215-419DFA9ABB6A}">
  <ds:schemaRefs>
    <ds:schemaRef ds:uri="http://schemas.openxmlformats.org/officeDocument/2006/bibliography"/>
  </ds:schemaRefs>
</ds:datastoreItem>
</file>

<file path=customXml/itemProps2.xml><?xml version="1.0" encoding="utf-8"?>
<ds:datastoreItem xmlns:ds="http://schemas.openxmlformats.org/officeDocument/2006/customXml" ds:itemID="{641B7215-905B-4184-962B-49F07B9F198B}">
  <ds:schemaRefs>
    <ds:schemaRef ds:uri="http://schemas.microsoft.com/office/2006/metadata/properties"/>
    <ds:schemaRef ds:uri="http://schemas.microsoft.com/office/infopath/2007/PartnerControls"/>
    <ds:schemaRef ds:uri="d0361c52-e853-4744-8aa9-7b07c6af8dc4"/>
    <ds:schemaRef ds:uri="1b45fca3-d62f-468e-8ae6-f8d2319b6838"/>
  </ds:schemaRefs>
</ds:datastoreItem>
</file>

<file path=customXml/itemProps3.xml><?xml version="1.0" encoding="utf-8"?>
<ds:datastoreItem xmlns:ds="http://schemas.openxmlformats.org/officeDocument/2006/customXml" ds:itemID="{2CB7F04E-A9F9-4D5A-B86E-B9FA3BEC7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61c52-e853-4744-8aa9-7b07c6af8dc4"/>
    <ds:schemaRef ds:uri="1b45fca3-d62f-468e-8ae6-f8d2319b6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334BE6-E47A-4669-9DFF-6C3D10ECF0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6672</Words>
  <Characters>38033</Characters>
  <Application>Microsoft Office Word</Application>
  <DocSecurity>4</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44616</CharactersWithSpaces>
  <SharedDoc>false</SharedDoc>
  <HLinks>
    <vt:vector size="252" baseType="variant">
      <vt:variant>
        <vt:i4>7733369</vt:i4>
      </vt:variant>
      <vt:variant>
        <vt:i4>240</vt:i4>
      </vt:variant>
      <vt:variant>
        <vt:i4>0</vt:i4>
      </vt:variant>
      <vt:variant>
        <vt:i4>5</vt:i4>
      </vt:variant>
      <vt:variant>
        <vt:lpwstr>https://touchfootball.com.au/media/11311/tfa_concussion-policy-july-2021_2.pdf</vt:lpwstr>
      </vt:variant>
      <vt:variant>
        <vt:lpwstr/>
      </vt:variant>
      <vt:variant>
        <vt:i4>7667769</vt:i4>
      </vt:variant>
      <vt:variant>
        <vt:i4>237</vt:i4>
      </vt:variant>
      <vt:variant>
        <vt:i4>0</vt:i4>
      </vt:variant>
      <vt:variant>
        <vt:i4>5</vt:i4>
      </vt:variant>
      <vt:variant>
        <vt:lpwstr>http://www.bluecard.qld.gov.au/</vt:lpwstr>
      </vt:variant>
      <vt:variant>
        <vt:lpwstr/>
      </vt:variant>
      <vt:variant>
        <vt:i4>7667769</vt:i4>
      </vt:variant>
      <vt:variant>
        <vt:i4>234</vt:i4>
      </vt:variant>
      <vt:variant>
        <vt:i4>0</vt:i4>
      </vt:variant>
      <vt:variant>
        <vt:i4>5</vt:i4>
      </vt:variant>
      <vt:variant>
        <vt:lpwstr>http://www.bluecard.qld.gov.au/</vt:lpwstr>
      </vt:variant>
      <vt:variant>
        <vt:lpwstr/>
      </vt:variant>
      <vt:variant>
        <vt:i4>6815765</vt:i4>
      </vt:variant>
      <vt:variant>
        <vt:i4>231</vt:i4>
      </vt:variant>
      <vt:variant>
        <vt:i4>0</vt:i4>
      </vt:variant>
      <vt:variant>
        <vt:i4>5</vt:i4>
      </vt:variant>
      <vt:variant>
        <vt:lpwstr>mailto:admin@nqtouch.com.au</vt:lpwstr>
      </vt:variant>
      <vt:variant>
        <vt:lpwstr/>
      </vt:variant>
      <vt:variant>
        <vt:i4>1441855</vt:i4>
      </vt:variant>
      <vt:variant>
        <vt:i4>224</vt:i4>
      </vt:variant>
      <vt:variant>
        <vt:i4>0</vt:i4>
      </vt:variant>
      <vt:variant>
        <vt:i4>5</vt:i4>
      </vt:variant>
      <vt:variant>
        <vt:lpwstr/>
      </vt:variant>
      <vt:variant>
        <vt:lpwstr>_Toc122083408</vt:lpwstr>
      </vt:variant>
      <vt:variant>
        <vt:i4>1441855</vt:i4>
      </vt:variant>
      <vt:variant>
        <vt:i4>218</vt:i4>
      </vt:variant>
      <vt:variant>
        <vt:i4>0</vt:i4>
      </vt:variant>
      <vt:variant>
        <vt:i4>5</vt:i4>
      </vt:variant>
      <vt:variant>
        <vt:lpwstr/>
      </vt:variant>
      <vt:variant>
        <vt:lpwstr>_Toc122083407</vt:lpwstr>
      </vt:variant>
      <vt:variant>
        <vt:i4>1441855</vt:i4>
      </vt:variant>
      <vt:variant>
        <vt:i4>212</vt:i4>
      </vt:variant>
      <vt:variant>
        <vt:i4>0</vt:i4>
      </vt:variant>
      <vt:variant>
        <vt:i4>5</vt:i4>
      </vt:variant>
      <vt:variant>
        <vt:lpwstr/>
      </vt:variant>
      <vt:variant>
        <vt:lpwstr>_Toc122083406</vt:lpwstr>
      </vt:variant>
      <vt:variant>
        <vt:i4>1441855</vt:i4>
      </vt:variant>
      <vt:variant>
        <vt:i4>206</vt:i4>
      </vt:variant>
      <vt:variant>
        <vt:i4>0</vt:i4>
      </vt:variant>
      <vt:variant>
        <vt:i4>5</vt:i4>
      </vt:variant>
      <vt:variant>
        <vt:lpwstr/>
      </vt:variant>
      <vt:variant>
        <vt:lpwstr>_Toc122083405</vt:lpwstr>
      </vt:variant>
      <vt:variant>
        <vt:i4>1441855</vt:i4>
      </vt:variant>
      <vt:variant>
        <vt:i4>200</vt:i4>
      </vt:variant>
      <vt:variant>
        <vt:i4>0</vt:i4>
      </vt:variant>
      <vt:variant>
        <vt:i4>5</vt:i4>
      </vt:variant>
      <vt:variant>
        <vt:lpwstr/>
      </vt:variant>
      <vt:variant>
        <vt:lpwstr>_Toc122083404</vt:lpwstr>
      </vt:variant>
      <vt:variant>
        <vt:i4>1441855</vt:i4>
      </vt:variant>
      <vt:variant>
        <vt:i4>194</vt:i4>
      </vt:variant>
      <vt:variant>
        <vt:i4>0</vt:i4>
      </vt:variant>
      <vt:variant>
        <vt:i4>5</vt:i4>
      </vt:variant>
      <vt:variant>
        <vt:lpwstr/>
      </vt:variant>
      <vt:variant>
        <vt:lpwstr>_Toc122083403</vt:lpwstr>
      </vt:variant>
      <vt:variant>
        <vt:i4>1441855</vt:i4>
      </vt:variant>
      <vt:variant>
        <vt:i4>188</vt:i4>
      </vt:variant>
      <vt:variant>
        <vt:i4>0</vt:i4>
      </vt:variant>
      <vt:variant>
        <vt:i4>5</vt:i4>
      </vt:variant>
      <vt:variant>
        <vt:lpwstr/>
      </vt:variant>
      <vt:variant>
        <vt:lpwstr>_Toc122083402</vt:lpwstr>
      </vt:variant>
      <vt:variant>
        <vt:i4>1441855</vt:i4>
      </vt:variant>
      <vt:variant>
        <vt:i4>182</vt:i4>
      </vt:variant>
      <vt:variant>
        <vt:i4>0</vt:i4>
      </vt:variant>
      <vt:variant>
        <vt:i4>5</vt:i4>
      </vt:variant>
      <vt:variant>
        <vt:lpwstr/>
      </vt:variant>
      <vt:variant>
        <vt:lpwstr>_Toc122083401</vt:lpwstr>
      </vt:variant>
      <vt:variant>
        <vt:i4>1441855</vt:i4>
      </vt:variant>
      <vt:variant>
        <vt:i4>176</vt:i4>
      </vt:variant>
      <vt:variant>
        <vt:i4>0</vt:i4>
      </vt:variant>
      <vt:variant>
        <vt:i4>5</vt:i4>
      </vt:variant>
      <vt:variant>
        <vt:lpwstr/>
      </vt:variant>
      <vt:variant>
        <vt:lpwstr>_Toc122083400</vt:lpwstr>
      </vt:variant>
      <vt:variant>
        <vt:i4>2031672</vt:i4>
      </vt:variant>
      <vt:variant>
        <vt:i4>170</vt:i4>
      </vt:variant>
      <vt:variant>
        <vt:i4>0</vt:i4>
      </vt:variant>
      <vt:variant>
        <vt:i4>5</vt:i4>
      </vt:variant>
      <vt:variant>
        <vt:lpwstr/>
      </vt:variant>
      <vt:variant>
        <vt:lpwstr>_Toc122083399</vt:lpwstr>
      </vt:variant>
      <vt:variant>
        <vt:i4>2031672</vt:i4>
      </vt:variant>
      <vt:variant>
        <vt:i4>164</vt:i4>
      </vt:variant>
      <vt:variant>
        <vt:i4>0</vt:i4>
      </vt:variant>
      <vt:variant>
        <vt:i4>5</vt:i4>
      </vt:variant>
      <vt:variant>
        <vt:lpwstr/>
      </vt:variant>
      <vt:variant>
        <vt:lpwstr>_Toc122083398</vt:lpwstr>
      </vt:variant>
      <vt:variant>
        <vt:i4>2031672</vt:i4>
      </vt:variant>
      <vt:variant>
        <vt:i4>158</vt:i4>
      </vt:variant>
      <vt:variant>
        <vt:i4>0</vt:i4>
      </vt:variant>
      <vt:variant>
        <vt:i4>5</vt:i4>
      </vt:variant>
      <vt:variant>
        <vt:lpwstr/>
      </vt:variant>
      <vt:variant>
        <vt:lpwstr>_Toc122083397</vt:lpwstr>
      </vt:variant>
      <vt:variant>
        <vt:i4>2031672</vt:i4>
      </vt:variant>
      <vt:variant>
        <vt:i4>152</vt:i4>
      </vt:variant>
      <vt:variant>
        <vt:i4>0</vt:i4>
      </vt:variant>
      <vt:variant>
        <vt:i4>5</vt:i4>
      </vt:variant>
      <vt:variant>
        <vt:lpwstr/>
      </vt:variant>
      <vt:variant>
        <vt:lpwstr>_Toc122083396</vt:lpwstr>
      </vt:variant>
      <vt:variant>
        <vt:i4>2031672</vt:i4>
      </vt:variant>
      <vt:variant>
        <vt:i4>146</vt:i4>
      </vt:variant>
      <vt:variant>
        <vt:i4>0</vt:i4>
      </vt:variant>
      <vt:variant>
        <vt:i4>5</vt:i4>
      </vt:variant>
      <vt:variant>
        <vt:lpwstr/>
      </vt:variant>
      <vt:variant>
        <vt:lpwstr>_Toc122083395</vt:lpwstr>
      </vt:variant>
      <vt:variant>
        <vt:i4>2031672</vt:i4>
      </vt:variant>
      <vt:variant>
        <vt:i4>140</vt:i4>
      </vt:variant>
      <vt:variant>
        <vt:i4>0</vt:i4>
      </vt:variant>
      <vt:variant>
        <vt:i4>5</vt:i4>
      </vt:variant>
      <vt:variant>
        <vt:lpwstr/>
      </vt:variant>
      <vt:variant>
        <vt:lpwstr>_Toc122083394</vt:lpwstr>
      </vt:variant>
      <vt:variant>
        <vt:i4>2031672</vt:i4>
      </vt:variant>
      <vt:variant>
        <vt:i4>134</vt:i4>
      </vt:variant>
      <vt:variant>
        <vt:i4>0</vt:i4>
      </vt:variant>
      <vt:variant>
        <vt:i4>5</vt:i4>
      </vt:variant>
      <vt:variant>
        <vt:lpwstr/>
      </vt:variant>
      <vt:variant>
        <vt:lpwstr>_Toc122083393</vt:lpwstr>
      </vt:variant>
      <vt:variant>
        <vt:i4>2031672</vt:i4>
      </vt:variant>
      <vt:variant>
        <vt:i4>128</vt:i4>
      </vt:variant>
      <vt:variant>
        <vt:i4>0</vt:i4>
      </vt:variant>
      <vt:variant>
        <vt:i4>5</vt:i4>
      </vt:variant>
      <vt:variant>
        <vt:lpwstr/>
      </vt:variant>
      <vt:variant>
        <vt:lpwstr>_Toc122083392</vt:lpwstr>
      </vt:variant>
      <vt:variant>
        <vt:i4>2031672</vt:i4>
      </vt:variant>
      <vt:variant>
        <vt:i4>122</vt:i4>
      </vt:variant>
      <vt:variant>
        <vt:i4>0</vt:i4>
      </vt:variant>
      <vt:variant>
        <vt:i4>5</vt:i4>
      </vt:variant>
      <vt:variant>
        <vt:lpwstr/>
      </vt:variant>
      <vt:variant>
        <vt:lpwstr>_Toc122083391</vt:lpwstr>
      </vt:variant>
      <vt:variant>
        <vt:i4>2031672</vt:i4>
      </vt:variant>
      <vt:variant>
        <vt:i4>116</vt:i4>
      </vt:variant>
      <vt:variant>
        <vt:i4>0</vt:i4>
      </vt:variant>
      <vt:variant>
        <vt:i4>5</vt:i4>
      </vt:variant>
      <vt:variant>
        <vt:lpwstr/>
      </vt:variant>
      <vt:variant>
        <vt:lpwstr>_Toc122083390</vt:lpwstr>
      </vt:variant>
      <vt:variant>
        <vt:i4>1966136</vt:i4>
      </vt:variant>
      <vt:variant>
        <vt:i4>110</vt:i4>
      </vt:variant>
      <vt:variant>
        <vt:i4>0</vt:i4>
      </vt:variant>
      <vt:variant>
        <vt:i4>5</vt:i4>
      </vt:variant>
      <vt:variant>
        <vt:lpwstr/>
      </vt:variant>
      <vt:variant>
        <vt:lpwstr>_Toc122083389</vt:lpwstr>
      </vt:variant>
      <vt:variant>
        <vt:i4>1966136</vt:i4>
      </vt:variant>
      <vt:variant>
        <vt:i4>104</vt:i4>
      </vt:variant>
      <vt:variant>
        <vt:i4>0</vt:i4>
      </vt:variant>
      <vt:variant>
        <vt:i4>5</vt:i4>
      </vt:variant>
      <vt:variant>
        <vt:lpwstr/>
      </vt:variant>
      <vt:variant>
        <vt:lpwstr>_Toc122083388</vt:lpwstr>
      </vt:variant>
      <vt:variant>
        <vt:i4>1966136</vt:i4>
      </vt:variant>
      <vt:variant>
        <vt:i4>98</vt:i4>
      </vt:variant>
      <vt:variant>
        <vt:i4>0</vt:i4>
      </vt:variant>
      <vt:variant>
        <vt:i4>5</vt:i4>
      </vt:variant>
      <vt:variant>
        <vt:lpwstr/>
      </vt:variant>
      <vt:variant>
        <vt:lpwstr>_Toc122083387</vt:lpwstr>
      </vt:variant>
      <vt:variant>
        <vt:i4>1966136</vt:i4>
      </vt:variant>
      <vt:variant>
        <vt:i4>92</vt:i4>
      </vt:variant>
      <vt:variant>
        <vt:i4>0</vt:i4>
      </vt:variant>
      <vt:variant>
        <vt:i4>5</vt:i4>
      </vt:variant>
      <vt:variant>
        <vt:lpwstr/>
      </vt:variant>
      <vt:variant>
        <vt:lpwstr>_Toc122083386</vt:lpwstr>
      </vt:variant>
      <vt:variant>
        <vt:i4>1966136</vt:i4>
      </vt:variant>
      <vt:variant>
        <vt:i4>86</vt:i4>
      </vt:variant>
      <vt:variant>
        <vt:i4>0</vt:i4>
      </vt:variant>
      <vt:variant>
        <vt:i4>5</vt:i4>
      </vt:variant>
      <vt:variant>
        <vt:lpwstr/>
      </vt:variant>
      <vt:variant>
        <vt:lpwstr>_Toc122083385</vt:lpwstr>
      </vt:variant>
      <vt:variant>
        <vt:i4>1966136</vt:i4>
      </vt:variant>
      <vt:variant>
        <vt:i4>80</vt:i4>
      </vt:variant>
      <vt:variant>
        <vt:i4>0</vt:i4>
      </vt:variant>
      <vt:variant>
        <vt:i4>5</vt:i4>
      </vt:variant>
      <vt:variant>
        <vt:lpwstr/>
      </vt:variant>
      <vt:variant>
        <vt:lpwstr>_Toc122083384</vt:lpwstr>
      </vt:variant>
      <vt:variant>
        <vt:i4>1966136</vt:i4>
      </vt:variant>
      <vt:variant>
        <vt:i4>74</vt:i4>
      </vt:variant>
      <vt:variant>
        <vt:i4>0</vt:i4>
      </vt:variant>
      <vt:variant>
        <vt:i4>5</vt:i4>
      </vt:variant>
      <vt:variant>
        <vt:lpwstr/>
      </vt:variant>
      <vt:variant>
        <vt:lpwstr>_Toc122083383</vt:lpwstr>
      </vt:variant>
      <vt:variant>
        <vt:i4>1966136</vt:i4>
      </vt:variant>
      <vt:variant>
        <vt:i4>68</vt:i4>
      </vt:variant>
      <vt:variant>
        <vt:i4>0</vt:i4>
      </vt:variant>
      <vt:variant>
        <vt:i4>5</vt:i4>
      </vt:variant>
      <vt:variant>
        <vt:lpwstr/>
      </vt:variant>
      <vt:variant>
        <vt:lpwstr>_Toc122083382</vt:lpwstr>
      </vt:variant>
      <vt:variant>
        <vt:i4>1966136</vt:i4>
      </vt:variant>
      <vt:variant>
        <vt:i4>62</vt:i4>
      </vt:variant>
      <vt:variant>
        <vt:i4>0</vt:i4>
      </vt:variant>
      <vt:variant>
        <vt:i4>5</vt:i4>
      </vt:variant>
      <vt:variant>
        <vt:lpwstr/>
      </vt:variant>
      <vt:variant>
        <vt:lpwstr>_Toc122083381</vt:lpwstr>
      </vt:variant>
      <vt:variant>
        <vt:i4>1966136</vt:i4>
      </vt:variant>
      <vt:variant>
        <vt:i4>56</vt:i4>
      </vt:variant>
      <vt:variant>
        <vt:i4>0</vt:i4>
      </vt:variant>
      <vt:variant>
        <vt:i4>5</vt:i4>
      </vt:variant>
      <vt:variant>
        <vt:lpwstr/>
      </vt:variant>
      <vt:variant>
        <vt:lpwstr>_Toc122083380</vt:lpwstr>
      </vt:variant>
      <vt:variant>
        <vt:i4>1114168</vt:i4>
      </vt:variant>
      <vt:variant>
        <vt:i4>50</vt:i4>
      </vt:variant>
      <vt:variant>
        <vt:i4>0</vt:i4>
      </vt:variant>
      <vt:variant>
        <vt:i4>5</vt:i4>
      </vt:variant>
      <vt:variant>
        <vt:lpwstr/>
      </vt:variant>
      <vt:variant>
        <vt:lpwstr>_Toc122083379</vt:lpwstr>
      </vt:variant>
      <vt:variant>
        <vt:i4>1114168</vt:i4>
      </vt:variant>
      <vt:variant>
        <vt:i4>44</vt:i4>
      </vt:variant>
      <vt:variant>
        <vt:i4>0</vt:i4>
      </vt:variant>
      <vt:variant>
        <vt:i4>5</vt:i4>
      </vt:variant>
      <vt:variant>
        <vt:lpwstr/>
      </vt:variant>
      <vt:variant>
        <vt:lpwstr>_Toc122083378</vt:lpwstr>
      </vt:variant>
      <vt:variant>
        <vt:i4>1114168</vt:i4>
      </vt:variant>
      <vt:variant>
        <vt:i4>38</vt:i4>
      </vt:variant>
      <vt:variant>
        <vt:i4>0</vt:i4>
      </vt:variant>
      <vt:variant>
        <vt:i4>5</vt:i4>
      </vt:variant>
      <vt:variant>
        <vt:lpwstr/>
      </vt:variant>
      <vt:variant>
        <vt:lpwstr>_Toc122083377</vt:lpwstr>
      </vt:variant>
      <vt:variant>
        <vt:i4>1114168</vt:i4>
      </vt:variant>
      <vt:variant>
        <vt:i4>32</vt:i4>
      </vt:variant>
      <vt:variant>
        <vt:i4>0</vt:i4>
      </vt:variant>
      <vt:variant>
        <vt:i4>5</vt:i4>
      </vt:variant>
      <vt:variant>
        <vt:lpwstr/>
      </vt:variant>
      <vt:variant>
        <vt:lpwstr>_Toc122083376</vt:lpwstr>
      </vt:variant>
      <vt:variant>
        <vt:i4>1114168</vt:i4>
      </vt:variant>
      <vt:variant>
        <vt:i4>26</vt:i4>
      </vt:variant>
      <vt:variant>
        <vt:i4>0</vt:i4>
      </vt:variant>
      <vt:variant>
        <vt:i4>5</vt:i4>
      </vt:variant>
      <vt:variant>
        <vt:lpwstr/>
      </vt:variant>
      <vt:variant>
        <vt:lpwstr>_Toc122083375</vt:lpwstr>
      </vt:variant>
      <vt:variant>
        <vt:i4>1114168</vt:i4>
      </vt:variant>
      <vt:variant>
        <vt:i4>20</vt:i4>
      </vt:variant>
      <vt:variant>
        <vt:i4>0</vt:i4>
      </vt:variant>
      <vt:variant>
        <vt:i4>5</vt:i4>
      </vt:variant>
      <vt:variant>
        <vt:lpwstr/>
      </vt:variant>
      <vt:variant>
        <vt:lpwstr>_Toc122083374</vt:lpwstr>
      </vt:variant>
      <vt:variant>
        <vt:i4>1114168</vt:i4>
      </vt:variant>
      <vt:variant>
        <vt:i4>14</vt:i4>
      </vt:variant>
      <vt:variant>
        <vt:i4>0</vt:i4>
      </vt:variant>
      <vt:variant>
        <vt:i4>5</vt:i4>
      </vt:variant>
      <vt:variant>
        <vt:lpwstr/>
      </vt:variant>
      <vt:variant>
        <vt:lpwstr>_Toc122083373</vt:lpwstr>
      </vt:variant>
      <vt:variant>
        <vt:i4>1114168</vt:i4>
      </vt:variant>
      <vt:variant>
        <vt:i4>8</vt:i4>
      </vt:variant>
      <vt:variant>
        <vt:i4>0</vt:i4>
      </vt:variant>
      <vt:variant>
        <vt:i4>5</vt:i4>
      </vt:variant>
      <vt:variant>
        <vt:lpwstr/>
      </vt:variant>
      <vt:variant>
        <vt:lpwstr>_Toc122083372</vt:lpwstr>
      </vt:variant>
      <vt:variant>
        <vt:i4>1114168</vt:i4>
      </vt:variant>
      <vt:variant>
        <vt:i4>2</vt:i4>
      </vt:variant>
      <vt:variant>
        <vt:i4>0</vt:i4>
      </vt:variant>
      <vt:variant>
        <vt:i4>5</vt:i4>
      </vt:variant>
      <vt:variant>
        <vt:lpwstr/>
      </vt:variant>
      <vt:variant>
        <vt:lpwstr>_Toc122083371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Bentley</dc:creator>
  <cp:keywords/>
  <cp:lastModifiedBy>Joshua Pierce</cp:lastModifiedBy>
  <cp:revision>2</cp:revision>
  <cp:lastPrinted>2024-01-12T05:50:00Z</cp:lastPrinted>
  <dcterms:created xsi:type="dcterms:W3CDTF">2024-01-23T01:59:00Z</dcterms:created>
  <dcterms:modified xsi:type="dcterms:W3CDTF">2024-01-23T01:59:00Z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0x010100BBE43666999F8D4A878B12D7BE2FE332</vt:lpwstr>
  </property>
  <property fmtid="{D5CDD505-2E9C-101B-9397-08002B2CF9AE}" pid="3" name="MediaServiceImageTags">
    <vt:lpwstr/>
  </property>
</Properties>
</file>